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BC" w:rsidRPr="00991D95" w:rsidRDefault="00D1046E" w:rsidP="00991D95">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simplePos x="0" y="0"/>
                <wp:positionH relativeFrom="column">
                  <wp:posOffset>4443095</wp:posOffset>
                </wp:positionH>
                <wp:positionV relativeFrom="paragraph">
                  <wp:posOffset>-90805</wp:posOffset>
                </wp:positionV>
                <wp:extent cx="1952625" cy="1143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143000"/>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D47" w:rsidRPr="00BA4037" w:rsidRDefault="004F1A23" w:rsidP="008763AB">
                            <w:pPr>
                              <w:jc w:val="center"/>
                              <w:rPr>
                                <w:rFonts w:cs="Lucida Sans Unicode"/>
                                <w:i/>
                                <w:color w:val="FF0000"/>
                                <w:sz w:val="16"/>
                                <w:szCs w:val="16"/>
                              </w:rPr>
                            </w:pPr>
                            <w:r w:rsidRPr="004F1A23">
                              <w:rPr>
                                <w:noProof/>
                              </w:rPr>
                              <w:drawing>
                                <wp:inline distT="0" distB="0" distL="0" distR="0">
                                  <wp:extent cx="1085850" cy="952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9.85pt;margin-top:-7.15pt;width:153.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" filled="f" fillcolor="#d4a97e" stroked="f">
                <v:textbox>
                  <w:txbxContent>
                    <w:p w:rsidR="000E0D47" w:rsidRPr="00BA4037" w:rsidRDefault="004F1A23" w:rsidP="008763AB">
                      <w:pPr>
                        <w:jc w:val="center"/>
                        <w:rPr>
                          <w:rFonts w:cs="Lucida Sans Unicode"/>
                          <w:i/>
                          <w:color w:val="FF0000"/>
                          <w:sz w:val="16"/>
                          <w:szCs w:val="16"/>
                        </w:rPr>
                      </w:pPr>
                      <w:r w:rsidRPr="004F1A23">
                        <w:rPr>
                          <w:noProof/>
                        </w:rPr>
                        <w:drawing>
                          <wp:inline distT="0" distB="0" distL="0" distR="0">
                            <wp:extent cx="1085850" cy="952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tbl>
      <w:tblPr>
        <w:tblStyle w:val="Tabellenraster"/>
        <w:tblW w:w="0" w:type="auto"/>
        <w:tblLook w:val="04A0" w:firstRow="1" w:lastRow="0" w:firstColumn="1" w:lastColumn="0" w:noHBand="0" w:noVBand="1"/>
      </w:tblPr>
      <w:tblGrid>
        <w:gridCol w:w="2923"/>
        <w:gridCol w:w="6137"/>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4F1A23" w:rsidP="001C42A3">
            <w:pPr>
              <w:spacing w:before="20" w:after="20"/>
              <w:rPr>
                <w:rFonts w:cs="Lucida Sans Unicode"/>
                <w:sz w:val="22"/>
                <w:szCs w:val="22"/>
              </w:rPr>
            </w:pPr>
            <w:r w:rsidRPr="004F1A23">
              <w:rPr>
                <w:rFonts w:cs="Lucida Sans Unicode"/>
                <w:sz w:val="22"/>
                <w:szCs w:val="22"/>
              </w:rPr>
              <w:t>2419</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4F1A23" w:rsidRPr="004F1A23" w:rsidRDefault="004F1A23" w:rsidP="004F1A23">
            <w:pPr>
              <w:spacing w:before="20" w:after="20"/>
              <w:rPr>
                <w:rFonts w:cs="Lucida Sans Unicode"/>
                <w:sz w:val="22"/>
                <w:szCs w:val="22"/>
              </w:rPr>
            </w:pPr>
            <w:r w:rsidRPr="004F1A23">
              <w:rPr>
                <w:rFonts w:cs="Lucida Sans Unicode"/>
                <w:sz w:val="22"/>
                <w:szCs w:val="22"/>
              </w:rPr>
              <w:t>Wiener Jause – Transfer erprobter Module</w:t>
            </w:r>
          </w:p>
          <w:p w:rsidR="004F1A23" w:rsidRPr="004F1A23" w:rsidRDefault="004F1A23" w:rsidP="004F1A23">
            <w:pPr>
              <w:spacing w:before="20" w:after="20"/>
              <w:rPr>
                <w:rFonts w:cs="Lucida Sans Unicode"/>
                <w:sz w:val="22"/>
                <w:szCs w:val="22"/>
              </w:rPr>
            </w:pPr>
            <w:r w:rsidRPr="004F1A23">
              <w:rPr>
                <w:rFonts w:cs="Lucida Sans Unicode"/>
                <w:sz w:val="22"/>
                <w:szCs w:val="22"/>
              </w:rPr>
              <w:t>Wassertrinken in Wiener Volksschulen</w:t>
            </w:r>
          </w:p>
          <w:p w:rsidR="002C76B5" w:rsidRPr="001C42A3" w:rsidRDefault="002C76B5" w:rsidP="004F1A23">
            <w:pPr>
              <w:spacing w:before="20" w:after="20"/>
              <w:rPr>
                <w:rFonts w:cs="Lucida Sans Unicode"/>
                <w:sz w:val="22"/>
                <w:szCs w:val="22"/>
              </w:rPr>
            </w:pP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4F1A23" w:rsidRPr="004F1A23" w:rsidRDefault="004F1A23" w:rsidP="004F1A23">
            <w:pPr>
              <w:spacing w:before="20" w:after="20"/>
              <w:rPr>
                <w:rFonts w:cs="Lucida Sans Unicode"/>
                <w:sz w:val="22"/>
                <w:szCs w:val="22"/>
              </w:rPr>
            </w:pPr>
            <w:r w:rsidRPr="004F1A23">
              <w:rPr>
                <w:rFonts w:cs="Lucida Sans Unicode"/>
                <w:sz w:val="22"/>
                <w:szCs w:val="22"/>
              </w:rPr>
              <w:t>Plattform Schulverpflegung</w:t>
            </w:r>
          </w:p>
          <w:p w:rsidR="00EC52A2" w:rsidRPr="001C42A3" w:rsidRDefault="00EC52A2" w:rsidP="001C42A3">
            <w:pPr>
              <w:spacing w:before="20" w:after="20"/>
              <w:rPr>
                <w:rFonts w:cs="Lucida Sans Unicode"/>
                <w:sz w:val="22"/>
                <w:szCs w:val="22"/>
              </w:rPr>
            </w:pP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4F1A23" w:rsidP="001C42A3">
            <w:pPr>
              <w:spacing w:before="20" w:after="20"/>
              <w:rPr>
                <w:rFonts w:cs="Lucida Sans Unicode"/>
                <w:sz w:val="22"/>
                <w:szCs w:val="22"/>
              </w:rPr>
            </w:pPr>
            <w:r w:rsidRPr="004F1A23">
              <w:rPr>
                <w:rFonts w:cs="Lucida Sans Unicode"/>
                <w:sz w:val="22"/>
                <w:szCs w:val="22"/>
              </w:rPr>
              <w:t>1.2.2016 – 30.6.2018 (29 Monate)</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D9069B" w:rsidRPr="001C42A3" w:rsidRDefault="004F1A23" w:rsidP="001C42A3">
            <w:pPr>
              <w:spacing w:before="20" w:after="20"/>
              <w:rPr>
                <w:rFonts w:cs="Lucida Sans Unicode"/>
                <w:sz w:val="22"/>
                <w:szCs w:val="22"/>
              </w:rPr>
            </w:pPr>
            <w:r>
              <w:rPr>
                <w:rFonts w:cs="Lucida Sans Unicode"/>
                <w:sz w:val="22"/>
                <w:szCs w:val="22"/>
              </w:rPr>
              <w:t>Volksschulen – Direktionen, PädagogInnen, SchülerInnen</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4F1A23" w:rsidRDefault="004F1A23" w:rsidP="001C42A3">
            <w:pPr>
              <w:spacing w:before="20" w:after="20"/>
              <w:rPr>
                <w:rFonts w:cs="Lucida Sans Unicode"/>
                <w:sz w:val="22"/>
                <w:szCs w:val="22"/>
              </w:rPr>
            </w:pPr>
            <w:r>
              <w:rPr>
                <w:rFonts w:cs="Lucida Sans Unicode"/>
                <w:sz w:val="22"/>
                <w:szCs w:val="22"/>
              </w:rPr>
              <w:t>75% aller öffentlichen Volksschulen in Wien</w:t>
            </w:r>
            <w:r w:rsidR="00F518EF">
              <w:rPr>
                <w:rFonts w:cs="Lucida Sans Unicode"/>
                <w:sz w:val="22"/>
                <w:szCs w:val="22"/>
              </w:rPr>
              <w:t>,</w:t>
            </w:r>
          </w:p>
          <w:p w:rsidR="005D52B6" w:rsidRPr="001C42A3" w:rsidRDefault="00F518EF" w:rsidP="001C42A3">
            <w:pPr>
              <w:spacing w:before="20" w:after="20"/>
              <w:rPr>
                <w:rFonts w:cs="Lucida Sans Unicode"/>
                <w:sz w:val="22"/>
                <w:szCs w:val="22"/>
              </w:rPr>
            </w:pPr>
            <w:r>
              <w:rPr>
                <w:rFonts w:cs="Lucida Sans Unicode"/>
                <w:sz w:val="22"/>
                <w:szCs w:val="22"/>
              </w:rPr>
              <w:t xml:space="preserve">im Projekt: </w:t>
            </w:r>
            <w:r w:rsidR="004F1A23">
              <w:rPr>
                <w:rFonts w:cs="Lucida Sans Unicode"/>
                <w:sz w:val="22"/>
                <w:szCs w:val="22"/>
              </w:rPr>
              <w:t>rd. 40.000 SchülerInnen, 3.100 PädagogInnen und 146 DirektorInnen</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4F1A23" w:rsidP="001C42A3">
            <w:pPr>
              <w:spacing w:before="20" w:after="20"/>
              <w:rPr>
                <w:rFonts w:cs="Lucida Sans Unicode"/>
                <w:sz w:val="22"/>
                <w:szCs w:val="22"/>
              </w:rPr>
            </w:pPr>
            <w:r>
              <w:rPr>
                <w:rFonts w:cs="Lucida Sans Unicode"/>
                <w:sz w:val="22"/>
                <w:szCs w:val="22"/>
              </w:rPr>
              <w:t xml:space="preserve">Stadtschulrat Wien, Wiener Wasser, </w:t>
            </w:r>
            <w:r w:rsidR="00991D95">
              <w:rPr>
                <w:rFonts w:cs="Lucida Sans Unicode"/>
                <w:sz w:val="22"/>
                <w:szCs w:val="22"/>
              </w:rPr>
              <w:t>WIG</w:t>
            </w:r>
            <w:r>
              <w:rPr>
                <w:rFonts w:cs="Lucida Sans Unicode"/>
                <w:sz w:val="22"/>
                <w:szCs w:val="22"/>
              </w:rPr>
              <w:t xml:space="preserve">, </w:t>
            </w:r>
            <w:r w:rsidR="00991D95">
              <w:rPr>
                <w:rFonts w:cs="Lucida Sans Unicode"/>
                <w:sz w:val="22"/>
                <w:szCs w:val="22"/>
              </w:rPr>
              <w:t>FGÖ</w:t>
            </w:r>
            <w:r>
              <w:rPr>
                <w:rFonts w:cs="Lucida Sans Unicode"/>
                <w:sz w:val="22"/>
                <w:szCs w:val="22"/>
              </w:rPr>
              <w:t xml:space="preserve"> </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5D52B6" w:rsidRPr="001C42A3" w:rsidRDefault="004F1A23" w:rsidP="001C42A3">
            <w:pPr>
              <w:spacing w:before="20" w:after="20"/>
              <w:rPr>
                <w:rFonts w:cs="Lucida Sans Unicode"/>
                <w:sz w:val="22"/>
                <w:szCs w:val="22"/>
              </w:rPr>
            </w:pPr>
            <w:r>
              <w:rPr>
                <w:rFonts w:cs="Lucida Sans Unicode"/>
                <w:sz w:val="22"/>
                <w:szCs w:val="22"/>
              </w:rPr>
              <w:t xml:space="preserve">Mag. Karin </w:t>
            </w:r>
            <w:proofErr w:type="spellStart"/>
            <w:r>
              <w:rPr>
                <w:rFonts w:cs="Lucida Sans Unicode"/>
                <w:sz w:val="22"/>
                <w:szCs w:val="22"/>
              </w:rPr>
              <w:t>Kaiblinger</w:t>
            </w:r>
            <w:proofErr w:type="spellEnd"/>
            <w:r>
              <w:rPr>
                <w:rFonts w:cs="Lucida Sans Unicode"/>
                <w:sz w:val="22"/>
                <w:szCs w:val="22"/>
              </w:rPr>
              <w:t xml:space="preserve">, Mag. Rosemarie </w:t>
            </w:r>
            <w:proofErr w:type="spellStart"/>
            <w:r>
              <w:rPr>
                <w:rFonts w:cs="Lucida Sans Unicode"/>
                <w:sz w:val="22"/>
                <w:szCs w:val="22"/>
              </w:rPr>
              <w:t>Zehetgruber</w:t>
            </w:r>
            <w:proofErr w:type="spellEnd"/>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4F1A23" w:rsidP="001C42A3">
            <w:pPr>
              <w:spacing w:before="20" w:after="20"/>
              <w:rPr>
                <w:rFonts w:cs="Lucida Sans Unicode"/>
                <w:sz w:val="22"/>
                <w:szCs w:val="22"/>
              </w:rPr>
            </w:pPr>
            <w:r>
              <w:rPr>
                <w:rFonts w:cs="Lucida Sans Unicode"/>
                <w:sz w:val="22"/>
                <w:szCs w:val="22"/>
              </w:rPr>
              <w:t>office@gutessen.at</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rsidR="005D52B6" w:rsidRPr="001C42A3" w:rsidRDefault="004F1A23" w:rsidP="001C42A3">
            <w:pPr>
              <w:spacing w:before="20" w:after="20"/>
              <w:rPr>
                <w:rFonts w:cs="Lucida Sans Unicode"/>
                <w:sz w:val="22"/>
                <w:szCs w:val="22"/>
              </w:rPr>
            </w:pPr>
            <w:r>
              <w:rPr>
                <w:rFonts w:cs="Lucida Sans Unicode"/>
                <w:sz w:val="22"/>
                <w:szCs w:val="22"/>
              </w:rPr>
              <w:t>www.gutessen.at</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4F1A23" w:rsidP="001C42A3">
            <w:pPr>
              <w:spacing w:before="20" w:after="20"/>
              <w:rPr>
                <w:rFonts w:cs="Lucida Sans Unicode"/>
                <w:sz w:val="22"/>
                <w:szCs w:val="22"/>
              </w:rPr>
            </w:pPr>
            <w:r>
              <w:rPr>
                <w:rFonts w:cs="Lucida Sans Unicode"/>
                <w:sz w:val="22"/>
                <w:szCs w:val="22"/>
              </w:rPr>
              <w:t>24.9.2018</w:t>
            </w:r>
          </w:p>
        </w:tc>
      </w:tr>
    </w:tbl>
    <w:p w:rsidR="002C76B5" w:rsidRPr="00586ADC" w:rsidRDefault="002C76B5" w:rsidP="002C76B5">
      <w:pPr>
        <w:rPr>
          <w:rFonts w:cs="Lucida Sans Unicode"/>
        </w:rPr>
        <w:sectPr w:rsidR="002C76B5" w:rsidRPr="00586ADC" w:rsidSect="002C76B5">
          <w:headerReference w:type="default" r:id="rId10"/>
          <w:footerReference w:type="default" r:id="rId11"/>
          <w:footerReference w:type="first" r:id="rId12"/>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8F2CCF" w:rsidRPr="008F2CCF" w:rsidRDefault="008F2CCF" w:rsidP="008F2CCF">
      <w:pPr>
        <w:rPr>
          <w:rFonts w:cs="Lucida Sans Unicode"/>
          <w:sz w:val="18"/>
          <w:szCs w:val="18"/>
          <w:u w:val="single"/>
        </w:rPr>
      </w:pPr>
      <w:r w:rsidRPr="008F2CCF">
        <w:rPr>
          <w:rFonts w:cs="Lucida Sans Unicode"/>
          <w:sz w:val="18"/>
          <w:szCs w:val="18"/>
          <w:u w:val="single"/>
        </w:rPr>
        <w:t>Projektbeschreibung:</w:t>
      </w:r>
    </w:p>
    <w:p w:rsidR="008F2CCF" w:rsidRPr="008F2CCF" w:rsidRDefault="008F2CCF" w:rsidP="008F2CCF">
      <w:pPr>
        <w:rPr>
          <w:rFonts w:cs="Lucida Sans Unicode"/>
          <w:sz w:val="18"/>
          <w:szCs w:val="18"/>
        </w:rPr>
      </w:pPr>
      <w:r w:rsidRPr="008F2CCF">
        <w:rPr>
          <w:rFonts w:cs="Lucida Sans Unicode"/>
          <w:sz w:val="18"/>
          <w:szCs w:val="18"/>
        </w:rPr>
        <w:t>Im Schulalltag ausreichend und ausschließlich (</w:t>
      </w:r>
      <w:proofErr w:type="spellStart"/>
      <w:r w:rsidRPr="008F2CCF">
        <w:rPr>
          <w:rFonts w:cs="Lucida Sans Unicode"/>
          <w:sz w:val="18"/>
          <w:szCs w:val="18"/>
        </w:rPr>
        <w:t>Leitungs</w:t>
      </w:r>
      <w:proofErr w:type="spellEnd"/>
      <w:r w:rsidRPr="008F2CCF">
        <w:rPr>
          <w:rFonts w:cs="Lucida Sans Unicode"/>
          <w:sz w:val="18"/>
          <w:szCs w:val="18"/>
        </w:rPr>
        <w:t xml:space="preserve">)Wasser zu trinken bedeutet: bessere Konzentrationsfähigkeit </w:t>
      </w:r>
      <w:proofErr w:type="gramStart"/>
      <w:r w:rsidRPr="008F2CCF">
        <w:rPr>
          <w:rFonts w:cs="Lucida Sans Unicode"/>
          <w:sz w:val="18"/>
          <w:szCs w:val="18"/>
        </w:rPr>
        <w:t>bei SchülerInnen</w:t>
      </w:r>
      <w:proofErr w:type="gramEnd"/>
      <w:r w:rsidRPr="008F2CCF">
        <w:rPr>
          <w:rFonts w:cs="Lucida Sans Unicode"/>
          <w:sz w:val="18"/>
          <w:szCs w:val="18"/>
        </w:rPr>
        <w:t>, Adipositas- und Kariesprophylaxe sowie Müllreduktion. Im Projekt „Wiener Jause - Transfer erprobter Module – Wasser trinken an Volksschulen“ w</w:t>
      </w:r>
      <w:r>
        <w:rPr>
          <w:rFonts w:cs="Lucida Sans Unicode"/>
          <w:sz w:val="18"/>
          <w:szCs w:val="18"/>
        </w:rPr>
        <w:t>u</w:t>
      </w:r>
      <w:r w:rsidRPr="008F2CCF">
        <w:rPr>
          <w:rFonts w:cs="Lucida Sans Unicode"/>
          <w:sz w:val="18"/>
          <w:szCs w:val="18"/>
        </w:rPr>
        <w:t>rden - aufbauend auf den Er</w:t>
      </w:r>
      <w:r w:rsidR="00607447">
        <w:rPr>
          <w:rFonts w:cs="Lucida Sans Unicode"/>
          <w:sz w:val="18"/>
          <w:szCs w:val="18"/>
        </w:rPr>
        <w:t>fahrungen</w:t>
      </w:r>
      <w:r w:rsidRPr="008F2CCF">
        <w:rPr>
          <w:rFonts w:cs="Lucida Sans Unicode"/>
          <w:sz w:val="18"/>
          <w:szCs w:val="18"/>
        </w:rPr>
        <w:t xml:space="preserve"> aus Pilotprojekten an Volksschulen in </w:t>
      </w:r>
      <w:r w:rsidR="00607447">
        <w:rPr>
          <w:rFonts w:cs="Lucida Sans Unicode"/>
          <w:sz w:val="18"/>
          <w:szCs w:val="18"/>
        </w:rPr>
        <w:t>1150 und 1200</w:t>
      </w:r>
      <w:r w:rsidRPr="008F2CCF">
        <w:rPr>
          <w:rFonts w:cs="Lucida Sans Unicode"/>
          <w:sz w:val="18"/>
          <w:szCs w:val="18"/>
        </w:rPr>
        <w:t xml:space="preserve"> – alle Wiener Volksschulen für das Thema „Wasser trinken“ sensibilisiert</w:t>
      </w:r>
      <w:r w:rsidR="00607447">
        <w:rPr>
          <w:rFonts w:cs="Lucida Sans Unicode"/>
          <w:sz w:val="18"/>
          <w:szCs w:val="18"/>
        </w:rPr>
        <w:t xml:space="preserve">, </w:t>
      </w:r>
      <w:r>
        <w:rPr>
          <w:rFonts w:cs="Lucida Sans Unicode"/>
          <w:sz w:val="18"/>
          <w:szCs w:val="18"/>
        </w:rPr>
        <w:t xml:space="preserve">insgesamt </w:t>
      </w:r>
      <w:r w:rsidR="00607447">
        <w:rPr>
          <w:rFonts w:cs="Lucida Sans Unicode"/>
          <w:sz w:val="18"/>
          <w:szCs w:val="18"/>
        </w:rPr>
        <w:t xml:space="preserve">sollten 50% </w:t>
      </w:r>
      <w:r w:rsidRPr="008F2CCF">
        <w:rPr>
          <w:rFonts w:cs="Lucida Sans Unicode"/>
          <w:sz w:val="18"/>
          <w:szCs w:val="18"/>
        </w:rPr>
        <w:t xml:space="preserve">aller </w:t>
      </w:r>
      <w:r>
        <w:rPr>
          <w:rFonts w:cs="Lucida Sans Unicode"/>
          <w:sz w:val="18"/>
          <w:szCs w:val="18"/>
        </w:rPr>
        <w:t xml:space="preserve">öffentlichen </w:t>
      </w:r>
      <w:r w:rsidRPr="008F2CCF">
        <w:rPr>
          <w:rFonts w:cs="Lucida Sans Unicode"/>
          <w:sz w:val="18"/>
          <w:szCs w:val="18"/>
        </w:rPr>
        <w:t xml:space="preserve">Volksschulen eine „Wasserschule“ zu werden. </w:t>
      </w:r>
    </w:p>
    <w:p w:rsidR="002C6436" w:rsidRDefault="008F2CCF" w:rsidP="008F2CCF">
      <w:pPr>
        <w:rPr>
          <w:rFonts w:cs="Lucida Sans Unicode"/>
          <w:sz w:val="18"/>
          <w:szCs w:val="18"/>
        </w:rPr>
      </w:pPr>
      <w:r>
        <w:rPr>
          <w:rFonts w:cs="Lucida Sans Unicode"/>
          <w:sz w:val="18"/>
          <w:szCs w:val="18"/>
        </w:rPr>
        <w:t>Die SchulleiterInnen wurden</w:t>
      </w:r>
      <w:r w:rsidRPr="008F2CCF">
        <w:rPr>
          <w:rFonts w:cs="Lucida Sans Unicode"/>
          <w:sz w:val="18"/>
          <w:szCs w:val="18"/>
        </w:rPr>
        <w:t xml:space="preserve"> bezirksweise </w:t>
      </w:r>
      <w:r>
        <w:rPr>
          <w:rFonts w:cs="Lucida Sans Unicode"/>
          <w:sz w:val="18"/>
          <w:szCs w:val="18"/>
        </w:rPr>
        <w:t>bei</w:t>
      </w:r>
      <w:r w:rsidRPr="008F2CCF">
        <w:rPr>
          <w:rFonts w:cs="Lucida Sans Unicode"/>
          <w:sz w:val="18"/>
          <w:szCs w:val="18"/>
        </w:rPr>
        <w:t xml:space="preserve"> </w:t>
      </w:r>
      <w:proofErr w:type="spellStart"/>
      <w:r w:rsidRPr="008F2CCF">
        <w:rPr>
          <w:rFonts w:cs="Lucida Sans Unicode"/>
          <w:sz w:val="18"/>
          <w:szCs w:val="18"/>
        </w:rPr>
        <w:t>LeiterInnentreffen</w:t>
      </w:r>
      <w:proofErr w:type="spellEnd"/>
      <w:r w:rsidRPr="008F2CCF">
        <w:rPr>
          <w:rFonts w:cs="Lucida Sans Unicode"/>
          <w:sz w:val="18"/>
          <w:szCs w:val="18"/>
        </w:rPr>
        <w:t xml:space="preserve"> über das Projekt informiert und zur Teilnahme motiviert. Schul- und Bezirksverwaltung</w:t>
      </w:r>
      <w:r w:rsidR="00607447">
        <w:rPr>
          <w:rFonts w:cs="Lucida Sans Unicode"/>
          <w:sz w:val="18"/>
          <w:szCs w:val="18"/>
        </w:rPr>
        <w:t>en</w:t>
      </w:r>
      <w:r w:rsidRPr="008F2CCF">
        <w:rPr>
          <w:rFonts w:cs="Lucida Sans Unicode"/>
          <w:sz w:val="18"/>
          <w:szCs w:val="18"/>
        </w:rPr>
        <w:t xml:space="preserve"> </w:t>
      </w:r>
      <w:r w:rsidR="00607447">
        <w:rPr>
          <w:rFonts w:cs="Lucida Sans Unicode"/>
          <w:sz w:val="18"/>
          <w:szCs w:val="18"/>
        </w:rPr>
        <w:t xml:space="preserve">wurden </w:t>
      </w:r>
      <w:r w:rsidRPr="008F2CCF">
        <w:rPr>
          <w:rFonts w:cs="Lucida Sans Unicode"/>
          <w:sz w:val="18"/>
          <w:szCs w:val="18"/>
        </w:rPr>
        <w:t xml:space="preserve">eingebunden. Im Rahmen einer schulinternen </w:t>
      </w:r>
      <w:r w:rsidR="00607447">
        <w:rPr>
          <w:rFonts w:cs="Lucida Sans Unicode"/>
          <w:sz w:val="18"/>
          <w:szCs w:val="18"/>
        </w:rPr>
        <w:t>Fort</w:t>
      </w:r>
      <w:r w:rsidRPr="008F2CCF">
        <w:rPr>
          <w:rFonts w:cs="Lucida Sans Unicode"/>
          <w:sz w:val="18"/>
          <w:szCs w:val="18"/>
        </w:rPr>
        <w:t xml:space="preserve">bildung </w:t>
      </w:r>
      <w:r w:rsidR="00607447">
        <w:rPr>
          <w:rFonts w:cs="Lucida Sans Unicode"/>
          <w:sz w:val="18"/>
          <w:szCs w:val="18"/>
        </w:rPr>
        <w:t>wurde der Lehrkörper</w:t>
      </w:r>
      <w:r w:rsidRPr="008F2CCF">
        <w:rPr>
          <w:rFonts w:cs="Lucida Sans Unicode"/>
          <w:sz w:val="18"/>
          <w:szCs w:val="18"/>
        </w:rPr>
        <w:t xml:space="preserve"> </w:t>
      </w:r>
      <w:r w:rsidR="00607447">
        <w:rPr>
          <w:rFonts w:cs="Lucida Sans Unicode"/>
          <w:sz w:val="18"/>
          <w:szCs w:val="18"/>
        </w:rPr>
        <w:t>aller teilnehmenden Schulen</w:t>
      </w:r>
      <w:r w:rsidRPr="008F2CCF">
        <w:rPr>
          <w:rFonts w:cs="Lucida Sans Unicode"/>
          <w:sz w:val="18"/>
          <w:szCs w:val="18"/>
        </w:rPr>
        <w:t xml:space="preserve"> </w:t>
      </w:r>
      <w:r w:rsidR="00607447">
        <w:rPr>
          <w:rFonts w:cs="Lucida Sans Unicode"/>
          <w:sz w:val="18"/>
          <w:szCs w:val="18"/>
        </w:rPr>
        <w:t>sensib</w:t>
      </w:r>
      <w:r w:rsidR="00F518EF">
        <w:rPr>
          <w:rFonts w:cs="Lucida Sans Unicode"/>
          <w:sz w:val="18"/>
          <w:szCs w:val="18"/>
        </w:rPr>
        <w:t>i</w:t>
      </w:r>
      <w:r w:rsidR="00607447">
        <w:rPr>
          <w:rFonts w:cs="Lucida Sans Unicode"/>
          <w:sz w:val="18"/>
          <w:szCs w:val="18"/>
        </w:rPr>
        <w:t xml:space="preserve">lisiert und die </w:t>
      </w:r>
      <w:r w:rsidRPr="008F2CCF">
        <w:rPr>
          <w:rFonts w:cs="Lucida Sans Unicode"/>
          <w:sz w:val="18"/>
          <w:szCs w:val="18"/>
        </w:rPr>
        <w:t>konkret</w:t>
      </w:r>
      <w:r w:rsidR="00607447">
        <w:rPr>
          <w:rFonts w:cs="Lucida Sans Unicode"/>
          <w:sz w:val="18"/>
          <w:szCs w:val="18"/>
        </w:rPr>
        <w:t>e</w:t>
      </w:r>
      <w:r w:rsidRPr="008F2CCF">
        <w:rPr>
          <w:rFonts w:cs="Lucida Sans Unicode"/>
          <w:sz w:val="18"/>
          <w:szCs w:val="18"/>
        </w:rPr>
        <w:t xml:space="preserve"> Umsetzung der „Wasserschule“ im Schulalltag geplant. In „Wasserschulen“ wird im Alltag ausschließlich </w:t>
      </w:r>
      <w:r w:rsidR="00607447">
        <w:rPr>
          <w:rFonts w:cs="Lucida Sans Unicode"/>
          <w:sz w:val="18"/>
          <w:szCs w:val="18"/>
        </w:rPr>
        <w:t>Leitungsw</w:t>
      </w:r>
      <w:r w:rsidRPr="008F2CCF">
        <w:rPr>
          <w:rFonts w:cs="Lucida Sans Unicode"/>
          <w:sz w:val="18"/>
          <w:szCs w:val="18"/>
        </w:rPr>
        <w:t xml:space="preserve">asser getrunken, die PädagogInnen achten darauf, dass ausreichend </w:t>
      </w:r>
      <w:r w:rsidR="00607447">
        <w:rPr>
          <w:rFonts w:cs="Lucida Sans Unicode"/>
          <w:sz w:val="18"/>
          <w:szCs w:val="18"/>
        </w:rPr>
        <w:t>ge</w:t>
      </w:r>
      <w:r w:rsidRPr="008F2CCF">
        <w:rPr>
          <w:rFonts w:cs="Lucida Sans Unicode"/>
          <w:sz w:val="18"/>
          <w:szCs w:val="18"/>
        </w:rPr>
        <w:t>t</w:t>
      </w:r>
      <w:r w:rsidR="00607447">
        <w:rPr>
          <w:rFonts w:cs="Lucida Sans Unicode"/>
          <w:sz w:val="18"/>
          <w:szCs w:val="18"/>
        </w:rPr>
        <w:t>runken wird</w:t>
      </w:r>
      <w:r w:rsidRPr="008F2CCF">
        <w:rPr>
          <w:rFonts w:cs="Lucida Sans Unicode"/>
          <w:sz w:val="18"/>
          <w:szCs w:val="18"/>
        </w:rPr>
        <w:t xml:space="preserve">. </w:t>
      </w:r>
      <w:r w:rsidR="00607447">
        <w:rPr>
          <w:rFonts w:cs="Lucida Sans Unicode"/>
          <w:sz w:val="18"/>
          <w:szCs w:val="18"/>
        </w:rPr>
        <w:t xml:space="preserve">Etablierte </w:t>
      </w:r>
      <w:r w:rsidRPr="008F2CCF">
        <w:rPr>
          <w:rFonts w:cs="Lucida Sans Unicode"/>
          <w:sz w:val="18"/>
          <w:szCs w:val="18"/>
        </w:rPr>
        <w:t>Trinkrituale erleichtern d</w:t>
      </w:r>
      <w:r w:rsidR="00607447">
        <w:rPr>
          <w:rFonts w:cs="Lucida Sans Unicode"/>
          <w:sz w:val="18"/>
          <w:szCs w:val="18"/>
        </w:rPr>
        <w:t>ies</w:t>
      </w:r>
      <w:r w:rsidRPr="008F2CCF">
        <w:rPr>
          <w:rFonts w:cs="Lucida Sans Unicode"/>
          <w:sz w:val="18"/>
          <w:szCs w:val="18"/>
        </w:rPr>
        <w:t>. Zur Unterstützung erh</w:t>
      </w:r>
      <w:r w:rsidR="00607447">
        <w:rPr>
          <w:rFonts w:cs="Lucida Sans Unicode"/>
          <w:sz w:val="18"/>
          <w:szCs w:val="18"/>
        </w:rPr>
        <w:t>ie</w:t>
      </w:r>
      <w:r w:rsidRPr="008F2CCF">
        <w:rPr>
          <w:rFonts w:cs="Lucida Sans Unicode"/>
          <w:sz w:val="18"/>
          <w:szCs w:val="18"/>
        </w:rPr>
        <w:t xml:space="preserve">lten </w:t>
      </w:r>
      <w:r w:rsidR="00607447">
        <w:rPr>
          <w:rFonts w:cs="Lucida Sans Unicode"/>
          <w:sz w:val="18"/>
          <w:szCs w:val="18"/>
        </w:rPr>
        <w:t>jede Klasse</w:t>
      </w:r>
      <w:r w:rsidRPr="008F2CCF">
        <w:rPr>
          <w:rFonts w:cs="Lucida Sans Unicode"/>
          <w:sz w:val="18"/>
          <w:szCs w:val="18"/>
        </w:rPr>
        <w:t xml:space="preserve"> das Plakat „Unsere Trinkregeln“</w:t>
      </w:r>
      <w:r w:rsidR="00607447">
        <w:rPr>
          <w:rFonts w:cs="Lucida Sans Unicode"/>
          <w:sz w:val="18"/>
          <w:szCs w:val="18"/>
        </w:rPr>
        <w:t xml:space="preserve">, </w:t>
      </w:r>
      <w:r w:rsidRPr="008F2CCF">
        <w:rPr>
          <w:rFonts w:cs="Lucida Sans Unicode"/>
          <w:sz w:val="18"/>
          <w:szCs w:val="18"/>
        </w:rPr>
        <w:t>die SchülerInnen und Lehrpersonen w</w:t>
      </w:r>
      <w:r w:rsidR="00607447">
        <w:rPr>
          <w:rFonts w:cs="Lucida Sans Unicode"/>
          <w:sz w:val="18"/>
          <w:szCs w:val="18"/>
        </w:rPr>
        <w:t>u</w:t>
      </w:r>
      <w:r w:rsidRPr="008F2CCF">
        <w:rPr>
          <w:rFonts w:cs="Lucida Sans Unicode"/>
          <w:sz w:val="18"/>
          <w:szCs w:val="18"/>
        </w:rPr>
        <w:t>rden mit Trinkflaschen ausgestattet. Weiters erh</w:t>
      </w:r>
      <w:r w:rsidR="00607447">
        <w:rPr>
          <w:rFonts w:cs="Lucida Sans Unicode"/>
          <w:sz w:val="18"/>
          <w:szCs w:val="18"/>
        </w:rPr>
        <w:t>ie</w:t>
      </w:r>
      <w:r w:rsidRPr="008F2CCF">
        <w:rPr>
          <w:rFonts w:cs="Lucida Sans Unicode"/>
          <w:sz w:val="18"/>
          <w:szCs w:val="18"/>
        </w:rPr>
        <w:t xml:space="preserve">lten </w:t>
      </w:r>
      <w:r w:rsidR="00607447">
        <w:rPr>
          <w:rFonts w:cs="Lucida Sans Unicode"/>
          <w:sz w:val="18"/>
          <w:szCs w:val="18"/>
        </w:rPr>
        <w:t xml:space="preserve">die </w:t>
      </w:r>
      <w:r w:rsidRPr="008F2CCF">
        <w:rPr>
          <w:rFonts w:cs="Lucida Sans Unicode"/>
          <w:sz w:val="18"/>
          <w:szCs w:val="18"/>
        </w:rPr>
        <w:t>Schulen ein umfassendes Materialienpaket für Unterricht und Elternarbeit</w:t>
      </w:r>
      <w:r w:rsidR="00852046">
        <w:rPr>
          <w:rFonts w:cs="Lucida Sans Unicode"/>
          <w:sz w:val="18"/>
          <w:szCs w:val="18"/>
        </w:rPr>
        <w:t>.</w:t>
      </w:r>
    </w:p>
    <w:p w:rsidR="00607447" w:rsidRDefault="008F2CCF" w:rsidP="008F2CCF">
      <w:pPr>
        <w:rPr>
          <w:rFonts w:cs="Lucida Sans Unicode"/>
          <w:sz w:val="18"/>
          <w:szCs w:val="18"/>
        </w:rPr>
      </w:pPr>
      <w:r w:rsidRPr="008F2CCF">
        <w:rPr>
          <w:rFonts w:cs="Lucida Sans Unicode"/>
          <w:sz w:val="18"/>
          <w:szCs w:val="18"/>
        </w:rPr>
        <w:t>Projekt</w:t>
      </w:r>
      <w:r w:rsidR="00607447">
        <w:rPr>
          <w:rFonts w:cs="Lucida Sans Unicode"/>
          <w:sz w:val="18"/>
          <w:szCs w:val="18"/>
        </w:rPr>
        <w:t>laufzeit war</w:t>
      </w:r>
      <w:r w:rsidRPr="008F2CCF">
        <w:rPr>
          <w:rFonts w:cs="Lucida Sans Unicode"/>
          <w:sz w:val="18"/>
          <w:szCs w:val="18"/>
        </w:rPr>
        <w:t xml:space="preserve"> 1.2.2016 bis 30.6.2018</w:t>
      </w:r>
      <w:r w:rsidR="002C6436">
        <w:rPr>
          <w:rFonts w:cs="Lucida Sans Unicode"/>
          <w:sz w:val="18"/>
          <w:szCs w:val="18"/>
        </w:rPr>
        <w:t>.</w:t>
      </w:r>
    </w:p>
    <w:p w:rsidR="008F2CCF" w:rsidRPr="008F2CCF" w:rsidRDefault="008F2CCF" w:rsidP="008F2CCF">
      <w:pPr>
        <w:rPr>
          <w:rFonts w:cs="Lucida Sans Unicode"/>
          <w:sz w:val="18"/>
          <w:szCs w:val="18"/>
        </w:rPr>
      </w:pPr>
      <w:r w:rsidRPr="008F2CCF">
        <w:rPr>
          <w:rFonts w:cs="Lucida Sans Unicode"/>
          <w:sz w:val="18"/>
          <w:szCs w:val="18"/>
        </w:rPr>
        <w:t xml:space="preserve">Das Projekt wird von </w:t>
      </w:r>
      <w:r w:rsidR="00852046">
        <w:rPr>
          <w:rFonts w:cs="Lucida Sans Unicode"/>
          <w:sz w:val="18"/>
          <w:szCs w:val="18"/>
        </w:rPr>
        <w:t>FGÖ</w:t>
      </w:r>
      <w:r w:rsidRPr="008F2CCF">
        <w:rPr>
          <w:rFonts w:cs="Lucida Sans Unicode"/>
          <w:sz w:val="18"/>
          <w:szCs w:val="18"/>
        </w:rPr>
        <w:t xml:space="preserve"> und </w:t>
      </w:r>
      <w:r w:rsidR="00852046">
        <w:rPr>
          <w:rFonts w:cs="Lucida Sans Unicode"/>
          <w:sz w:val="18"/>
          <w:szCs w:val="18"/>
        </w:rPr>
        <w:t>WIG</w:t>
      </w:r>
      <w:r w:rsidRPr="008F2CCF">
        <w:rPr>
          <w:rFonts w:cs="Lucida Sans Unicode"/>
          <w:sz w:val="18"/>
          <w:szCs w:val="18"/>
        </w:rPr>
        <w:t xml:space="preserve"> gefördert, Wiener Wasser unterstützt das Projekt finanziell und mit Trinkflaschen. </w:t>
      </w:r>
      <w:r w:rsidR="002C6436" w:rsidRPr="008F2CCF">
        <w:rPr>
          <w:rFonts w:cs="Lucida Sans Unicode"/>
          <w:sz w:val="18"/>
          <w:szCs w:val="18"/>
        </w:rPr>
        <w:t xml:space="preserve">Projektträger </w:t>
      </w:r>
      <w:r w:rsidR="002C6436">
        <w:rPr>
          <w:rFonts w:cs="Lucida Sans Unicode"/>
          <w:sz w:val="18"/>
          <w:szCs w:val="18"/>
        </w:rPr>
        <w:t>war</w:t>
      </w:r>
      <w:r w:rsidR="002C6436" w:rsidRPr="008F2CCF">
        <w:rPr>
          <w:rFonts w:cs="Lucida Sans Unicode"/>
          <w:sz w:val="18"/>
          <w:szCs w:val="18"/>
        </w:rPr>
        <w:t xml:space="preserve"> die Plattform Schulverpflegung</w:t>
      </w:r>
      <w:r w:rsidR="002C6436">
        <w:rPr>
          <w:rFonts w:cs="Lucida Sans Unicode"/>
          <w:sz w:val="18"/>
          <w:szCs w:val="18"/>
        </w:rPr>
        <w:t>, d</w:t>
      </w:r>
      <w:r w:rsidRPr="008F2CCF">
        <w:rPr>
          <w:rFonts w:cs="Lucida Sans Unicode"/>
          <w:sz w:val="18"/>
          <w:szCs w:val="18"/>
        </w:rPr>
        <w:t xml:space="preserve">ie Projektleitung </w:t>
      </w:r>
      <w:r w:rsidR="002C6436">
        <w:rPr>
          <w:rFonts w:cs="Lucida Sans Unicode"/>
          <w:sz w:val="18"/>
          <w:szCs w:val="18"/>
        </w:rPr>
        <w:t>lag</w:t>
      </w:r>
      <w:r w:rsidRPr="008F2CCF">
        <w:rPr>
          <w:rFonts w:cs="Lucida Sans Unicode"/>
          <w:sz w:val="18"/>
          <w:szCs w:val="18"/>
        </w:rPr>
        <w:t xml:space="preserve"> bei </w:t>
      </w:r>
      <w:proofErr w:type="spellStart"/>
      <w:r w:rsidRPr="008F2CCF">
        <w:rPr>
          <w:rFonts w:cs="Lucida Sans Unicode"/>
          <w:sz w:val="18"/>
          <w:szCs w:val="18"/>
        </w:rPr>
        <w:t>gutessen</w:t>
      </w:r>
      <w:proofErr w:type="spellEnd"/>
      <w:r w:rsidRPr="008F2CCF">
        <w:rPr>
          <w:rFonts w:cs="Lucida Sans Unicode"/>
          <w:sz w:val="18"/>
          <w:szCs w:val="18"/>
        </w:rPr>
        <w:t xml:space="preserve"> </w:t>
      </w:r>
      <w:proofErr w:type="spellStart"/>
      <w:r w:rsidRPr="008F2CCF">
        <w:rPr>
          <w:rFonts w:cs="Lucida Sans Unicode"/>
          <w:sz w:val="18"/>
          <w:szCs w:val="18"/>
        </w:rPr>
        <w:t>consulting</w:t>
      </w:r>
      <w:proofErr w:type="spellEnd"/>
      <w:r w:rsidRPr="008F2CCF">
        <w:rPr>
          <w:rFonts w:cs="Lucida Sans Unicode"/>
          <w:sz w:val="18"/>
          <w:szCs w:val="18"/>
        </w:rPr>
        <w:t xml:space="preserve">, für den Stadtschulrat </w:t>
      </w:r>
      <w:r w:rsidR="002C6436">
        <w:rPr>
          <w:rFonts w:cs="Lucida Sans Unicode"/>
          <w:sz w:val="18"/>
          <w:szCs w:val="18"/>
        </w:rPr>
        <w:t>war</w:t>
      </w:r>
      <w:r w:rsidRPr="008F2CCF">
        <w:rPr>
          <w:rFonts w:cs="Lucida Sans Unicode"/>
          <w:sz w:val="18"/>
          <w:szCs w:val="18"/>
        </w:rPr>
        <w:t xml:space="preserve"> </w:t>
      </w:r>
      <w:proofErr w:type="spellStart"/>
      <w:r w:rsidRPr="008F2CCF">
        <w:rPr>
          <w:rFonts w:cs="Lucida Sans Unicode"/>
          <w:sz w:val="18"/>
          <w:szCs w:val="18"/>
        </w:rPr>
        <w:t>FI</w:t>
      </w:r>
      <w:r w:rsidRPr="00607447">
        <w:rPr>
          <w:rFonts w:cs="Lucida Sans Unicode"/>
          <w:sz w:val="18"/>
          <w:szCs w:val="18"/>
          <w:vertAlign w:val="superscript"/>
        </w:rPr>
        <w:t>in</w:t>
      </w:r>
      <w:proofErr w:type="spellEnd"/>
      <w:r w:rsidRPr="008F2CCF">
        <w:rPr>
          <w:rFonts w:cs="Lucida Sans Unicode"/>
          <w:sz w:val="18"/>
          <w:szCs w:val="18"/>
        </w:rPr>
        <w:t xml:space="preserve"> Canaris verantwortlich. </w:t>
      </w:r>
    </w:p>
    <w:p w:rsidR="008F2CCF" w:rsidRPr="002C6436" w:rsidRDefault="00607447" w:rsidP="000E0D47">
      <w:pPr>
        <w:spacing w:before="120" w:after="120"/>
        <w:rPr>
          <w:rFonts w:cs="Lucida Sans Unicode"/>
          <w:sz w:val="18"/>
          <w:szCs w:val="18"/>
          <w:u w:val="single"/>
        </w:rPr>
      </w:pPr>
      <w:r w:rsidRPr="002C6436">
        <w:rPr>
          <w:rFonts w:cs="Lucida Sans Unicode"/>
          <w:sz w:val="18"/>
          <w:szCs w:val="18"/>
          <w:u w:val="single"/>
        </w:rPr>
        <w:t>Ergebnisse</w:t>
      </w:r>
      <w:r w:rsidR="002C6436" w:rsidRPr="002C6436">
        <w:rPr>
          <w:rFonts w:cs="Lucida Sans Unicode"/>
          <w:sz w:val="18"/>
          <w:szCs w:val="18"/>
          <w:u w:val="single"/>
        </w:rPr>
        <w:t>, Erfahrungen und Empfehlungen:</w:t>
      </w:r>
    </w:p>
    <w:p w:rsidR="00466612" w:rsidRPr="00756FA0" w:rsidRDefault="00607447" w:rsidP="00466612">
      <w:pPr>
        <w:spacing w:before="60" w:after="60"/>
        <w:jc w:val="both"/>
        <w:rPr>
          <w:rFonts w:cs="Lucida Sans Unicode"/>
          <w:sz w:val="18"/>
          <w:szCs w:val="18"/>
        </w:rPr>
      </w:pPr>
      <w:r w:rsidRPr="008F2CCF">
        <w:rPr>
          <w:rFonts w:cs="Lucida Sans Unicode"/>
          <w:sz w:val="18"/>
          <w:szCs w:val="18"/>
        </w:rPr>
        <w:t>Die Maßnahme s</w:t>
      </w:r>
      <w:r>
        <w:rPr>
          <w:rFonts w:cs="Lucida Sans Unicode"/>
          <w:sz w:val="18"/>
          <w:szCs w:val="18"/>
        </w:rPr>
        <w:t xml:space="preserve">tieß </w:t>
      </w:r>
      <w:r w:rsidRPr="008F2CCF">
        <w:rPr>
          <w:rFonts w:cs="Lucida Sans Unicode"/>
          <w:sz w:val="18"/>
          <w:szCs w:val="18"/>
        </w:rPr>
        <w:t xml:space="preserve">auf großes Interesse, </w:t>
      </w:r>
      <w:r>
        <w:rPr>
          <w:rFonts w:cs="Lucida Sans Unicode"/>
          <w:sz w:val="18"/>
          <w:szCs w:val="18"/>
        </w:rPr>
        <w:t xml:space="preserve">inkl. </w:t>
      </w:r>
      <w:r w:rsidR="00846E38">
        <w:rPr>
          <w:rFonts w:cs="Lucida Sans Unicode"/>
          <w:sz w:val="18"/>
          <w:szCs w:val="18"/>
        </w:rPr>
        <w:t xml:space="preserve">der </w:t>
      </w:r>
      <w:r>
        <w:rPr>
          <w:rFonts w:cs="Lucida Sans Unicode"/>
          <w:sz w:val="18"/>
          <w:szCs w:val="18"/>
        </w:rPr>
        <w:t xml:space="preserve">Pilotschulen </w:t>
      </w:r>
      <w:r w:rsidR="00466612">
        <w:rPr>
          <w:rFonts w:cs="Lucida Sans Unicode"/>
          <w:sz w:val="18"/>
          <w:szCs w:val="18"/>
        </w:rPr>
        <w:t xml:space="preserve">wurden 75% der öffentlichen Volksschulen zu „Wasserschulen“. </w:t>
      </w:r>
      <w:r w:rsidR="00466612" w:rsidRPr="00466612">
        <w:rPr>
          <w:rFonts w:cs="Lucida Sans Unicode"/>
          <w:sz w:val="18"/>
          <w:szCs w:val="18"/>
        </w:rPr>
        <w:t xml:space="preserve">Die kompakte Projektstruktur mit </w:t>
      </w:r>
      <w:proofErr w:type="spellStart"/>
      <w:r w:rsidR="00466612" w:rsidRPr="00466612">
        <w:rPr>
          <w:rFonts w:cs="Lucida Sans Unicode"/>
          <w:sz w:val="18"/>
          <w:szCs w:val="18"/>
        </w:rPr>
        <w:t>LeiterInnentreffen</w:t>
      </w:r>
      <w:proofErr w:type="spellEnd"/>
      <w:r w:rsidR="00466612" w:rsidRPr="00466612">
        <w:rPr>
          <w:rFonts w:cs="Lucida Sans Unicode"/>
          <w:sz w:val="18"/>
          <w:szCs w:val="18"/>
        </w:rPr>
        <w:t xml:space="preserve"> zu Beginn und am Ende des Projektes, einer Fortbildungsveranstaltung </w:t>
      </w:r>
      <w:r w:rsidR="00466612">
        <w:rPr>
          <w:rFonts w:cs="Lucida Sans Unicode"/>
          <w:sz w:val="18"/>
          <w:szCs w:val="18"/>
        </w:rPr>
        <w:t>je</w:t>
      </w:r>
      <w:r w:rsidR="00466612" w:rsidRPr="00466612">
        <w:rPr>
          <w:rFonts w:cs="Lucida Sans Unicode"/>
          <w:sz w:val="18"/>
          <w:szCs w:val="18"/>
        </w:rPr>
        <w:t xml:space="preserve"> Schulstandort sowie die Ausstattung der Lehrkräfte mit Materialien erwies sich als sehr effektiv. In dieser Form konnte eine sehr große Zielgruppe mit vergleichsweise geringem Aufwand erreicht werden</w:t>
      </w:r>
      <w:r w:rsidR="00852046">
        <w:rPr>
          <w:rFonts w:cs="Lucida Sans Unicode"/>
          <w:sz w:val="18"/>
          <w:szCs w:val="18"/>
        </w:rPr>
        <w:t>.</w:t>
      </w: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58353F" w:rsidRDefault="0058353F" w:rsidP="000E0D47">
      <w:pPr>
        <w:spacing w:before="120" w:after="120"/>
        <w:jc w:val="both"/>
        <w:rPr>
          <w:rFonts w:cs="Lucida Sans Unicode"/>
          <w:sz w:val="18"/>
          <w:szCs w:val="18"/>
          <w:u w:val="single"/>
        </w:rPr>
      </w:pPr>
      <w:r w:rsidRPr="0058353F">
        <w:rPr>
          <w:rFonts w:cs="Lucida Sans Unicode"/>
          <w:sz w:val="18"/>
          <w:szCs w:val="18"/>
          <w:u w:val="single"/>
        </w:rPr>
        <w:t>Projekthintergrund:</w:t>
      </w:r>
    </w:p>
    <w:p w:rsidR="0058353F" w:rsidRPr="0058353F" w:rsidRDefault="0058353F" w:rsidP="0058353F">
      <w:pPr>
        <w:pStyle w:val="Listenabsatz"/>
        <w:numPr>
          <w:ilvl w:val="0"/>
          <w:numId w:val="15"/>
        </w:numPr>
        <w:autoSpaceDE w:val="0"/>
        <w:autoSpaceDN w:val="0"/>
        <w:adjustRightInd w:val="0"/>
        <w:ind w:left="360"/>
        <w:rPr>
          <w:rFonts w:cs="Lucida Sans Unicode"/>
          <w:sz w:val="16"/>
          <w:szCs w:val="16"/>
        </w:rPr>
      </w:pPr>
      <w:r w:rsidRPr="0058353F">
        <w:rPr>
          <w:rFonts w:cs="Lucida Sans Unicode"/>
          <w:sz w:val="18"/>
          <w:szCs w:val="18"/>
        </w:rPr>
        <w:t xml:space="preserve">Volksschulkinder erreichen die täglich empfohlene Trinkmenge </w:t>
      </w:r>
      <w:r>
        <w:rPr>
          <w:rFonts w:cs="Lucida Sans Unicode"/>
          <w:sz w:val="18"/>
          <w:szCs w:val="18"/>
        </w:rPr>
        <w:t xml:space="preserve">nicht </w:t>
      </w:r>
      <w:r w:rsidRPr="0058353F">
        <w:rPr>
          <w:rFonts w:cs="Lucida Sans Unicode"/>
          <w:sz w:val="16"/>
          <w:szCs w:val="16"/>
        </w:rPr>
        <w:t>(Ernährungsbericht</w:t>
      </w:r>
    </w:p>
    <w:p w:rsidR="0058353F" w:rsidRPr="0058353F" w:rsidRDefault="0058353F" w:rsidP="0058353F">
      <w:pPr>
        <w:pStyle w:val="Listenabsatz"/>
        <w:numPr>
          <w:ilvl w:val="0"/>
          <w:numId w:val="16"/>
        </w:numPr>
        <w:autoSpaceDE w:val="0"/>
        <w:autoSpaceDN w:val="0"/>
        <w:adjustRightInd w:val="0"/>
        <w:rPr>
          <w:rFonts w:cs="Lucida Sans Unicode"/>
          <w:sz w:val="16"/>
          <w:szCs w:val="16"/>
        </w:rPr>
      </w:pPr>
      <w:r>
        <w:rPr>
          <w:rFonts w:cs="Lucida Sans Unicode"/>
          <w:sz w:val="18"/>
          <w:szCs w:val="18"/>
        </w:rPr>
        <w:t xml:space="preserve">. </w:t>
      </w:r>
      <w:r w:rsidRPr="0058353F">
        <w:rPr>
          <w:rFonts w:cs="Lucida Sans Unicode"/>
          <w:sz w:val="18"/>
          <w:szCs w:val="18"/>
        </w:rPr>
        <w:t>60 % der Kinder trinken nicht am Schulvormittag. (</w:t>
      </w:r>
      <w:proofErr w:type="spellStart"/>
      <w:r w:rsidRPr="0058353F">
        <w:rPr>
          <w:rFonts w:cs="Lucida Sans Unicode"/>
          <w:sz w:val="16"/>
          <w:szCs w:val="16"/>
        </w:rPr>
        <w:t>Baselineerhebung</w:t>
      </w:r>
      <w:proofErr w:type="spellEnd"/>
      <w:r w:rsidRPr="0058353F">
        <w:rPr>
          <w:rFonts w:cs="Lucida Sans Unicode"/>
          <w:sz w:val="16"/>
          <w:szCs w:val="16"/>
        </w:rPr>
        <w:t xml:space="preserve"> Wiener Jause 2010)</w:t>
      </w:r>
    </w:p>
    <w:p w:rsidR="0058353F" w:rsidRPr="0058353F" w:rsidRDefault="0058353F" w:rsidP="00F518EF">
      <w:pPr>
        <w:pStyle w:val="Listenabsatz"/>
        <w:autoSpaceDE w:val="0"/>
        <w:autoSpaceDN w:val="0"/>
        <w:adjustRightInd w:val="0"/>
        <w:ind w:left="360"/>
        <w:rPr>
          <w:rFonts w:cs="Lucida Sans Unicode"/>
          <w:sz w:val="18"/>
          <w:szCs w:val="18"/>
        </w:rPr>
      </w:pPr>
      <w:r w:rsidRPr="0058353F">
        <w:rPr>
          <w:rFonts w:cs="Lucida Sans Unicode"/>
          <w:sz w:val="18"/>
          <w:szCs w:val="18"/>
        </w:rPr>
        <w:t>Flüssigkeitsdefizit führt zu Müdigkeit, Kopfschmerzen, Konzentrationsschwäche und</w:t>
      </w:r>
    </w:p>
    <w:p w:rsidR="0058353F" w:rsidRPr="00F518EF" w:rsidRDefault="0058353F" w:rsidP="0058353F">
      <w:pPr>
        <w:pStyle w:val="Listenabsatz"/>
        <w:autoSpaceDE w:val="0"/>
        <w:autoSpaceDN w:val="0"/>
        <w:adjustRightInd w:val="0"/>
        <w:ind w:left="360"/>
        <w:rPr>
          <w:rFonts w:cs="Lucida Sans Unicode"/>
          <w:sz w:val="16"/>
          <w:szCs w:val="16"/>
          <w:lang w:val="de-DE"/>
        </w:rPr>
      </w:pPr>
      <w:r w:rsidRPr="0058353F">
        <w:rPr>
          <w:rFonts w:cs="Lucida Sans Unicode"/>
          <w:sz w:val="18"/>
          <w:szCs w:val="18"/>
        </w:rPr>
        <w:t xml:space="preserve">behindert das Lernen. </w:t>
      </w:r>
      <w:r w:rsidRPr="00F518EF">
        <w:rPr>
          <w:rFonts w:cs="Lucida Sans Unicode"/>
          <w:sz w:val="18"/>
          <w:szCs w:val="18"/>
          <w:lang w:val="de-DE"/>
        </w:rPr>
        <w:t>(</w:t>
      </w:r>
      <w:r w:rsidRPr="00F518EF">
        <w:rPr>
          <w:rFonts w:cs="Lucida Sans Unicode"/>
          <w:sz w:val="16"/>
          <w:szCs w:val="16"/>
          <w:lang w:val="de-DE"/>
        </w:rPr>
        <w:t>Wagner et al, 2005; Edmonds/</w:t>
      </w:r>
      <w:proofErr w:type="spellStart"/>
      <w:r w:rsidRPr="00F518EF">
        <w:rPr>
          <w:rFonts w:cs="Lucida Sans Unicode"/>
          <w:sz w:val="16"/>
          <w:szCs w:val="16"/>
          <w:lang w:val="de-DE"/>
        </w:rPr>
        <w:t>Burford</w:t>
      </w:r>
      <w:proofErr w:type="spellEnd"/>
      <w:r w:rsidRPr="00F518EF">
        <w:rPr>
          <w:rFonts w:cs="Lucida Sans Unicode"/>
          <w:sz w:val="16"/>
          <w:szCs w:val="16"/>
          <w:lang w:val="de-DE"/>
        </w:rPr>
        <w:t>, 2009)</w:t>
      </w:r>
    </w:p>
    <w:p w:rsidR="00F518EF" w:rsidRPr="0058353F" w:rsidRDefault="00F518EF" w:rsidP="00F518EF">
      <w:pPr>
        <w:pStyle w:val="Listenabsatz"/>
        <w:numPr>
          <w:ilvl w:val="0"/>
          <w:numId w:val="15"/>
        </w:numPr>
        <w:autoSpaceDE w:val="0"/>
        <w:autoSpaceDN w:val="0"/>
        <w:adjustRightInd w:val="0"/>
        <w:ind w:left="360"/>
        <w:rPr>
          <w:rFonts w:cs="Lucida Sans Unicode"/>
          <w:sz w:val="18"/>
          <w:szCs w:val="18"/>
        </w:rPr>
      </w:pPr>
      <w:r w:rsidRPr="0058353F">
        <w:rPr>
          <w:rFonts w:cs="Lucida Sans Unicode"/>
          <w:sz w:val="18"/>
          <w:szCs w:val="18"/>
        </w:rPr>
        <w:t>Übergewicht und Adipositas zählen zu den größten gesundheitlichen Herausforderungen.</w:t>
      </w:r>
    </w:p>
    <w:p w:rsidR="0058353F" w:rsidRPr="0058353F" w:rsidRDefault="0058353F" w:rsidP="00F518EF">
      <w:pPr>
        <w:pStyle w:val="Listenabsatz"/>
        <w:autoSpaceDE w:val="0"/>
        <w:autoSpaceDN w:val="0"/>
        <w:adjustRightInd w:val="0"/>
        <w:ind w:left="360"/>
        <w:rPr>
          <w:rFonts w:cs="Lucida Sans Unicode"/>
          <w:sz w:val="18"/>
          <w:szCs w:val="18"/>
        </w:rPr>
      </w:pPr>
      <w:r w:rsidRPr="0058353F">
        <w:rPr>
          <w:rFonts w:cs="Lucida Sans Unicode"/>
          <w:sz w:val="18"/>
          <w:szCs w:val="18"/>
        </w:rPr>
        <w:t>Der regelmäßige Konsum stark zuckerhältiger Getränke ist mit der Entwicklung von</w:t>
      </w:r>
    </w:p>
    <w:p w:rsidR="0058353F" w:rsidRPr="00F518EF" w:rsidRDefault="0058353F" w:rsidP="00F518EF">
      <w:pPr>
        <w:pStyle w:val="Listenabsatz"/>
        <w:autoSpaceDE w:val="0"/>
        <w:autoSpaceDN w:val="0"/>
        <w:adjustRightInd w:val="0"/>
        <w:ind w:left="360"/>
        <w:rPr>
          <w:rFonts w:cs="Lucida Sans Unicode"/>
          <w:sz w:val="18"/>
          <w:szCs w:val="18"/>
        </w:rPr>
      </w:pPr>
      <w:r w:rsidRPr="0058353F">
        <w:rPr>
          <w:rFonts w:cs="Lucida Sans Unicode"/>
          <w:sz w:val="18"/>
          <w:szCs w:val="18"/>
        </w:rPr>
        <w:t xml:space="preserve">Adipositas assoziiert </w:t>
      </w:r>
      <w:r w:rsidRPr="0058353F">
        <w:rPr>
          <w:rFonts w:cs="Lucida Sans Unicode"/>
          <w:sz w:val="16"/>
          <w:szCs w:val="16"/>
        </w:rPr>
        <w:t>(Kersting, 2005).</w:t>
      </w:r>
      <w:r w:rsidR="00F518EF">
        <w:rPr>
          <w:rFonts w:cs="Lucida Sans Unicode"/>
          <w:sz w:val="16"/>
          <w:szCs w:val="16"/>
        </w:rPr>
        <w:t xml:space="preserve"> </w:t>
      </w:r>
      <w:r w:rsidRPr="00F518EF">
        <w:rPr>
          <w:rFonts w:cs="Lucida Sans Unicode"/>
          <w:sz w:val="18"/>
          <w:szCs w:val="18"/>
        </w:rPr>
        <w:t>Wasser trinken beugt Übergewicht vor. (</w:t>
      </w:r>
      <w:proofErr w:type="spellStart"/>
      <w:r w:rsidRPr="00F518EF">
        <w:rPr>
          <w:rFonts w:cs="Lucida Sans Unicode"/>
          <w:sz w:val="16"/>
          <w:szCs w:val="16"/>
        </w:rPr>
        <w:t>Muckelbauer</w:t>
      </w:r>
      <w:proofErr w:type="spellEnd"/>
      <w:r w:rsidRPr="00F518EF">
        <w:rPr>
          <w:rFonts w:cs="Lucida Sans Unicode"/>
          <w:sz w:val="16"/>
          <w:szCs w:val="16"/>
        </w:rPr>
        <w:t xml:space="preserve"> et al, </w:t>
      </w:r>
      <w:proofErr w:type="spellStart"/>
      <w:r w:rsidRPr="00F518EF">
        <w:rPr>
          <w:rFonts w:cs="Lucida Sans Unicode"/>
          <w:sz w:val="16"/>
          <w:szCs w:val="16"/>
        </w:rPr>
        <w:t>Pediatrics</w:t>
      </w:r>
      <w:proofErr w:type="spellEnd"/>
      <w:r w:rsidRPr="00F518EF">
        <w:rPr>
          <w:rFonts w:cs="Lucida Sans Unicode"/>
          <w:sz w:val="16"/>
          <w:szCs w:val="16"/>
        </w:rPr>
        <w:t>, 2009)</w:t>
      </w:r>
      <w:r w:rsidRPr="00F518EF">
        <w:rPr>
          <w:rFonts w:cs="Lucida Sans Unicode"/>
          <w:sz w:val="18"/>
          <w:szCs w:val="18"/>
        </w:rPr>
        <w:t>, Wasser trinken gilt als einer der Schlüssel zur Prävention von Adipositas.</w:t>
      </w:r>
    </w:p>
    <w:p w:rsidR="0058353F" w:rsidRPr="0058353F" w:rsidRDefault="0058353F" w:rsidP="0058353F">
      <w:pPr>
        <w:pStyle w:val="Listenabsatz"/>
        <w:numPr>
          <w:ilvl w:val="0"/>
          <w:numId w:val="15"/>
        </w:numPr>
        <w:autoSpaceDE w:val="0"/>
        <w:autoSpaceDN w:val="0"/>
        <w:adjustRightInd w:val="0"/>
        <w:ind w:left="360"/>
        <w:rPr>
          <w:rFonts w:cs="Lucida Sans Unicode"/>
          <w:sz w:val="18"/>
          <w:szCs w:val="18"/>
        </w:rPr>
      </w:pPr>
      <w:r w:rsidRPr="0058353F">
        <w:rPr>
          <w:rFonts w:cs="Lucida Sans Unicode"/>
          <w:sz w:val="18"/>
          <w:szCs w:val="18"/>
        </w:rPr>
        <w:t>Wien hat eine hervorragende Trinkwasserqualität</w:t>
      </w:r>
      <w:r w:rsidR="00FC6A8D">
        <w:rPr>
          <w:rFonts w:cs="Lucida Sans Unicode"/>
          <w:sz w:val="18"/>
          <w:szCs w:val="18"/>
        </w:rPr>
        <w:t>.</w:t>
      </w:r>
    </w:p>
    <w:p w:rsidR="0058353F" w:rsidRPr="0058353F" w:rsidRDefault="00F518EF" w:rsidP="0058353F">
      <w:pPr>
        <w:pStyle w:val="Listenabsatz"/>
        <w:numPr>
          <w:ilvl w:val="0"/>
          <w:numId w:val="15"/>
        </w:numPr>
        <w:autoSpaceDE w:val="0"/>
        <w:autoSpaceDN w:val="0"/>
        <w:adjustRightInd w:val="0"/>
        <w:ind w:left="360"/>
        <w:rPr>
          <w:rFonts w:cs="Lucida Sans Unicode"/>
          <w:sz w:val="18"/>
          <w:szCs w:val="18"/>
        </w:rPr>
      </w:pPr>
      <w:r>
        <w:rPr>
          <w:rFonts w:cs="Lucida Sans Unicode"/>
          <w:sz w:val="18"/>
          <w:szCs w:val="18"/>
        </w:rPr>
        <w:t>Leitungsw</w:t>
      </w:r>
      <w:r w:rsidR="0058353F" w:rsidRPr="0058353F">
        <w:rPr>
          <w:rFonts w:cs="Lucida Sans Unicode"/>
          <w:sz w:val="18"/>
          <w:szCs w:val="18"/>
        </w:rPr>
        <w:t>asser trinken reduziert das Müllaufkommen durch Einwegflaschen.</w:t>
      </w:r>
    </w:p>
    <w:p w:rsidR="0058353F" w:rsidRDefault="0058353F" w:rsidP="0058353F">
      <w:pPr>
        <w:autoSpaceDE w:val="0"/>
        <w:autoSpaceDN w:val="0"/>
        <w:adjustRightInd w:val="0"/>
        <w:rPr>
          <w:rFonts w:cs="Lucida Sans Unicode"/>
          <w:sz w:val="18"/>
          <w:szCs w:val="18"/>
        </w:rPr>
      </w:pPr>
      <w:r w:rsidRPr="0058353F">
        <w:rPr>
          <w:rFonts w:cs="Lucida Sans Unicode"/>
          <w:sz w:val="18"/>
          <w:szCs w:val="18"/>
        </w:rPr>
        <w:t>Im Nationalen Aktionsplan Ernährung haben Maßnahmen auf Verhältnisebene besondere</w:t>
      </w:r>
      <w:r>
        <w:rPr>
          <w:rFonts w:cs="Lucida Sans Unicode"/>
          <w:sz w:val="18"/>
          <w:szCs w:val="18"/>
        </w:rPr>
        <w:t xml:space="preserve"> </w:t>
      </w:r>
      <w:r w:rsidRPr="0058353F">
        <w:rPr>
          <w:rFonts w:cs="Lucida Sans Unicode"/>
          <w:sz w:val="18"/>
          <w:szCs w:val="18"/>
        </w:rPr>
        <w:t>Priori</w:t>
      </w:r>
      <w:r w:rsidR="00A505C3">
        <w:rPr>
          <w:rFonts w:cs="Lucida Sans Unicode"/>
          <w:sz w:val="18"/>
          <w:szCs w:val="18"/>
        </w:rPr>
        <w:t>t</w:t>
      </w:r>
      <w:r w:rsidRPr="0058353F">
        <w:rPr>
          <w:rFonts w:cs="Lucida Sans Unicode"/>
          <w:sz w:val="18"/>
          <w:szCs w:val="18"/>
        </w:rPr>
        <w:t>ät. Die Schule ist ein nahezu ideales Setting um Maßnahmen zur Gesundheitsförderung zu setzen.</w:t>
      </w:r>
      <w:r>
        <w:rPr>
          <w:rFonts w:cs="Lucida Sans Unicode"/>
          <w:sz w:val="18"/>
          <w:szCs w:val="18"/>
        </w:rPr>
        <w:t xml:space="preserve"> </w:t>
      </w:r>
      <w:r w:rsidRPr="0058353F">
        <w:rPr>
          <w:rFonts w:cs="Lucida Sans Unicode"/>
          <w:sz w:val="18"/>
          <w:szCs w:val="18"/>
        </w:rPr>
        <w:t>Hier erreicht man Kinder, Eltern, Lehrkräfte – unabhängig von ihrem sozialen Kontext. Der Zugang zu benachteiligten Gruppen wird erleichtert.</w:t>
      </w:r>
    </w:p>
    <w:p w:rsidR="0058353F" w:rsidRDefault="005E6109" w:rsidP="0058353F">
      <w:pPr>
        <w:autoSpaceDE w:val="0"/>
        <w:autoSpaceDN w:val="0"/>
        <w:adjustRightInd w:val="0"/>
        <w:rPr>
          <w:rFonts w:cs="Lucida Sans Unicode"/>
          <w:sz w:val="18"/>
          <w:szCs w:val="18"/>
        </w:rPr>
      </w:pPr>
      <w:r>
        <w:rPr>
          <w:rFonts w:cs="Lucida Sans Unicode"/>
          <w:sz w:val="18"/>
          <w:szCs w:val="18"/>
        </w:rPr>
        <w:t xml:space="preserve">Aufbauend auf den Ergebnissen des evaluierten </w:t>
      </w:r>
      <w:r w:rsidR="00FE67FF">
        <w:rPr>
          <w:rFonts w:cs="Lucida Sans Unicode"/>
          <w:sz w:val="18"/>
          <w:szCs w:val="18"/>
        </w:rPr>
        <w:t xml:space="preserve">Vorläuferprojekts „Wiener Jause“ (Projektträger Plattform Schulverpflegung, Förderung: FGÖ, WIG), an allen Volksschulen in 1200 wurde ein kompaktes Projektdesign entworfen, das einen effektiven Transfer auf möglichst viele Wiener Volksschulen erlaubt.  </w:t>
      </w:r>
    </w:p>
    <w:p w:rsidR="00FE67FF" w:rsidRDefault="00FE67FF" w:rsidP="0058353F">
      <w:pPr>
        <w:autoSpaceDE w:val="0"/>
        <w:autoSpaceDN w:val="0"/>
        <w:adjustRightInd w:val="0"/>
        <w:rPr>
          <w:rFonts w:cs="Lucida Sans Unicode"/>
          <w:sz w:val="18"/>
          <w:szCs w:val="18"/>
        </w:rPr>
      </w:pPr>
    </w:p>
    <w:p w:rsidR="00FE67FF" w:rsidRPr="001D40AC" w:rsidRDefault="00FE67FF" w:rsidP="0058353F">
      <w:pPr>
        <w:autoSpaceDE w:val="0"/>
        <w:autoSpaceDN w:val="0"/>
        <w:adjustRightInd w:val="0"/>
        <w:rPr>
          <w:rFonts w:cs="Lucida Sans Unicode"/>
          <w:sz w:val="18"/>
          <w:szCs w:val="18"/>
          <w:u w:val="single"/>
        </w:rPr>
      </w:pPr>
      <w:r w:rsidRPr="001D40AC">
        <w:rPr>
          <w:rFonts w:cs="Lucida Sans Unicode"/>
          <w:sz w:val="18"/>
          <w:szCs w:val="18"/>
          <w:u w:val="single"/>
        </w:rPr>
        <w:t>Setting/Zielgruppen:</w:t>
      </w:r>
    </w:p>
    <w:p w:rsidR="001D40AC" w:rsidRDefault="001D40AC" w:rsidP="0058353F">
      <w:pPr>
        <w:autoSpaceDE w:val="0"/>
        <w:autoSpaceDN w:val="0"/>
        <w:adjustRightInd w:val="0"/>
        <w:rPr>
          <w:rFonts w:cs="Lucida Sans Unicode"/>
          <w:sz w:val="18"/>
          <w:szCs w:val="18"/>
        </w:rPr>
      </w:pPr>
      <w:r>
        <w:rPr>
          <w:rFonts w:cs="Lucida Sans Unicode"/>
          <w:sz w:val="18"/>
          <w:szCs w:val="18"/>
        </w:rPr>
        <w:t>Setting: Volksschulen</w:t>
      </w:r>
    </w:p>
    <w:p w:rsidR="001D40AC" w:rsidRDefault="001D40AC" w:rsidP="0058353F">
      <w:pPr>
        <w:autoSpaceDE w:val="0"/>
        <w:autoSpaceDN w:val="0"/>
        <w:adjustRightInd w:val="0"/>
        <w:rPr>
          <w:rFonts w:cs="Lucida Sans Unicode"/>
          <w:sz w:val="18"/>
          <w:szCs w:val="18"/>
        </w:rPr>
      </w:pPr>
      <w:r>
        <w:rPr>
          <w:rFonts w:cs="Lucida Sans Unicode"/>
          <w:sz w:val="18"/>
          <w:szCs w:val="18"/>
        </w:rPr>
        <w:t xml:space="preserve">Zielgruppen: </w:t>
      </w:r>
      <w:r w:rsidRPr="001D40AC">
        <w:rPr>
          <w:rFonts w:cs="Lucida Sans Unicode"/>
          <w:sz w:val="18"/>
          <w:szCs w:val="18"/>
        </w:rPr>
        <w:t>Schulbehörde (</w:t>
      </w:r>
      <w:proofErr w:type="spellStart"/>
      <w:r w:rsidRPr="001D40AC">
        <w:rPr>
          <w:rFonts w:cs="Lucida Sans Unicode"/>
          <w:sz w:val="18"/>
          <w:szCs w:val="18"/>
        </w:rPr>
        <w:t>PflichtschulinspektorInnen</w:t>
      </w:r>
      <w:proofErr w:type="spellEnd"/>
      <w:r w:rsidRPr="001D40AC">
        <w:rPr>
          <w:rFonts w:cs="Lucida Sans Unicode"/>
          <w:sz w:val="18"/>
          <w:szCs w:val="18"/>
        </w:rPr>
        <w:t>), SchulleiterInnen, PädagogInnen, indirekt: SchülerInnen, Eltern</w:t>
      </w:r>
    </w:p>
    <w:p w:rsidR="001D40AC" w:rsidRDefault="001D40AC" w:rsidP="0058353F">
      <w:pPr>
        <w:autoSpaceDE w:val="0"/>
        <w:autoSpaceDN w:val="0"/>
        <w:adjustRightInd w:val="0"/>
        <w:rPr>
          <w:rFonts w:cs="Lucida Sans Unicode"/>
          <w:sz w:val="18"/>
          <w:szCs w:val="18"/>
        </w:rPr>
      </w:pPr>
    </w:p>
    <w:p w:rsidR="001D40AC" w:rsidRPr="001D40AC" w:rsidRDefault="001D40AC" w:rsidP="0058353F">
      <w:pPr>
        <w:autoSpaceDE w:val="0"/>
        <w:autoSpaceDN w:val="0"/>
        <w:adjustRightInd w:val="0"/>
        <w:rPr>
          <w:rFonts w:cs="Lucida Sans Unicode"/>
          <w:sz w:val="18"/>
          <w:szCs w:val="18"/>
          <w:u w:val="single"/>
        </w:rPr>
      </w:pPr>
      <w:r w:rsidRPr="001D40AC">
        <w:rPr>
          <w:rFonts w:cs="Lucida Sans Unicode"/>
          <w:sz w:val="18"/>
          <w:szCs w:val="18"/>
          <w:u w:val="single"/>
        </w:rPr>
        <w:t xml:space="preserve">Projektziel(e): </w:t>
      </w:r>
    </w:p>
    <w:p w:rsidR="001D40AC" w:rsidRPr="001D40AC" w:rsidRDefault="001D40AC" w:rsidP="001D40AC">
      <w:pPr>
        <w:pStyle w:val="Listenabsatz"/>
        <w:numPr>
          <w:ilvl w:val="0"/>
          <w:numId w:val="17"/>
        </w:numPr>
        <w:autoSpaceDE w:val="0"/>
        <w:autoSpaceDN w:val="0"/>
        <w:adjustRightInd w:val="0"/>
        <w:rPr>
          <w:rFonts w:cs="Lucida Sans Unicode"/>
          <w:sz w:val="18"/>
          <w:szCs w:val="18"/>
        </w:rPr>
      </w:pPr>
      <w:r w:rsidRPr="001D40AC">
        <w:rPr>
          <w:rFonts w:cs="Lucida Sans Unicode"/>
          <w:sz w:val="18"/>
          <w:szCs w:val="18"/>
        </w:rPr>
        <w:t>Sensibilisieren aller Volksschulen für das Thema Wasser trinken</w:t>
      </w:r>
    </w:p>
    <w:p w:rsidR="001D40AC" w:rsidRPr="001D40AC" w:rsidRDefault="001D40AC" w:rsidP="001D40AC">
      <w:pPr>
        <w:pStyle w:val="Listenabsatz"/>
        <w:numPr>
          <w:ilvl w:val="0"/>
          <w:numId w:val="17"/>
        </w:numPr>
        <w:autoSpaceDE w:val="0"/>
        <w:autoSpaceDN w:val="0"/>
        <w:adjustRightInd w:val="0"/>
        <w:rPr>
          <w:rFonts w:cs="Lucida Sans Unicode"/>
          <w:sz w:val="18"/>
          <w:szCs w:val="18"/>
        </w:rPr>
      </w:pPr>
      <w:r w:rsidRPr="001D40AC">
        <w:rPr>
          <w:rFonts w:cs="Lucida Sans Unicode"/>
          <w:sz w:val="18"/>
          <w:szCs w:val="18"/>
        </w:rPr>
        <w:t>Mind. 50% der öffentlichen Volksschulen in Wien werden zu „Wasserschulen“</w:t>
      </w:r>
    </w:p>
    <w:p w:rsidR="00FE67FF" w:rsidRDefault="00FE67FF" w:rsidP="0058353F">
      <w:pPr>
        <w:autoSpaceDE w:val="0"/>
        <w:autoSpaceDN w:val="0"/>
        <w:adjustRightInd w:val="0"/>
        <w:rPr>
          <w:rFonts w:cs="Lucida Sans Unicode"/>
          <w:sz w:val="18"/>
          <w:szCs w:val="18"/>
        </w:rPr>
      </w:pPr>
    </w:p>
    <w:p w:rsidR="00453187" w:rsidRPr="00586ADC" w:rsidRDefault="00453187" w:rsidP="00A505C3">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526598" w:rsidRPr="00984540" w:rsidRDefault="00526598" w:rsidP="00526598">
      <w:pPr>
        <w:autoSpaceDE w:val="0"/>
        <w:autoSpaceDN w:val="0"/>
        <w:adjustRightInd w:val="0"/>
        <w:rPr>
          <w:rFonts w:cs="Lucida Sans Unicode"/>
          <w:sz w:val="18"/>
          <w:szCs w:val="18"/>
          <w:u w:val="single"/>
        </w:rPr>
      </w:pPr>
      <w:r w:rsidRPr="00984540">
        <w:rPr>
          <w:rFonts w:cs="Lucida Sans Unicode"/>
          <w:sz w:val="18"/>
          <w:szCs w:val="18"/>
          <w:u w:val="single"/>
        </w:rPr>
        <w:t>Projektaktivitäten</w:t>
      </w:r>
    </w:p>
    <w:p w:rsidR="00526598" w:rsidRPr="00984540" w:rsidRDefault="00526598" w:rsidP="00984540">
      <w:pPr>
        <w:pStyle w:val="Listenabsatz"/>
        <w:numPr>
          <w:ilvl w:val="0"/>
          <w:numId w:val="18"/>
        </w:numPr>
        <w:autoSpaceDE w:val="0"/>
        <w:autoSpaceDN w:val="0"/>
        <w:adjustRightInd w:val="0"/>
        <w:rPr>
          <w:rFonts w:cs="Lucida Sans Unicode"/>
          <w:sz w:val="18"/>
          <w:szCs w:val="18"/>
        </w:rPr>
      </w:pPr>
      <w:r w:rsidRPr="00984540">
        <w:rPr>
          <w:rFonts w:cs="Lucida Sans Unicode"/>
          <w:sz w:val="18"/>
          <w:szCs w:val="18"/>
        </w:rPr>
        <w:t>Erstellung von Transfer-Materialien</w:t>
      </w:r>
    </w:p>
    <w:p w:rsidR="00526598" w:rsidRDefault="00526598" w:rsidP="00984540">
      <w:pPr>
        <w:autoSpaceDE w:val="0"/>
        <w:autoSpaceDN w:val="0"/>
        <w:adjustRightInd w:val="0"/>
        <w:rPr>
          <w:rFonts w:cs="Lucida Sans Unicode"/>
          <w:sz w:val="18"/>
          <w:szCs w:val="18"/>
        </w:rPr>
      </w:pPr>
      <w:r>
        <w:rPr>
          <w:rFonts w:cs="Lucida Sans Unicode"/>
          <w:sz w:val="18"/>
          <w:szCs w:val="18"/>
        </w:rPr>
        <w:t xml:space="preserve">Als erste Schritt wurden Transfermaterialien erstellt. Das Materialienpaket wurde allen Projektschulen jeweils nach einer internen Fortbildungsveranstaltung, bei der die Materialien auch vorgestellt und </w:t>
      </w:r>
      <w:proofErr w:type="spellStart"/>
      <w:r>
        <w:rPr>
          <w:rFonts w:cs="Lucida Sans Unicode"/>
          <w:sz w:val="18"/>
          <w:szCs w:val="18"/>
        </w:rPr>
        <w:t>tw</w:t>
      </w:r>
      <w:proofErr w:type="spellEnd"/>
      <w:r>
        <w:rPr>
          <w:rFonts w:cs="Lucida Sans Unicode"/>
          <w:sz w:val="18"/>
          <w:szCs w:val="18"/>
        </w:rPr>
        <w:t xml:space="preserve">. erprobt wurden, ausgeteilt bzw. per email übermittelt. Die Materialien </w:t>
      </w:r>
      <w:r w:rsidR="00FC6A8D">
        <w:rPr>
          <w:rFonts w:cs="Lucida Sans Unicode"/>
          <w:sz w:val="18"/>
          <w:szCs w:val="18"/>
        </w:rPr>
        <w:t xml:space="preserve">sowie Aktuelles zum Thema </w:t>
      </w:r>
      <w:r>
        <w:rPr>
          <w:rFonts w:cs="Lucida Sans Unicode"/>
          <w:sz w:val="18"/>
          <w:szCs w:val="18"/>
        </w:rPr>
        <w:t xml:space="preserve">stehen </w:t>
      </w:r>
      <w:r w:rsidR="00FC6A8D">
        <w:rPr>
          <w:rFonts w:cs="Lucida Sans Unicode"/>
          <w:sz w:val="18"/>
          <w:szCs w:val="18"/>
        </w:rPr>
        <w:t xml:space="preserve">für </w:t>
      </w:r>
      <w:r>
        <w:rPr>
          <w:rFonts w:cs="Lucida Sans Unicode"/>
          <w:sz w:val="18"/>
          <w:szCs w:val="18"/>
        </w:rPr>
        <w:t xml:space="preserve">Wiener Volksschulen auf der </w:t>
      </w:r>
      <w:r w:rsidR="00FC6A8D">
        <w:rPr>
          <w:rFonts w:cs="Lucida Sans Unicode"/>
          <w:sz w:val="18"/>
          <w:szCs w:val="18"/>
        </w:rPr>
        <w:t>Online-P</w:t>
      </w:r>
      <w:r>
        <w:rPr>
          <w:rFonts w:cs="Lucida Sans Unicode"/>
          <w:sz w:val="18"/>
          <w:szCs w:val="18"/>
        </w:rPr>
        <w:t xml:space="preserve">lattform auch nach Projektende zum Download bereit. </w:t>
      </w:r>
    </w:p>
    <w:p w:rsidR="00FC6A8D" w:rsidRDefault="00FC6A8D" w:rsidP="00FC6A8D">
      <w:pPr>
        <w:autoSpaceDE w:val="0"/>
        <w:autoSpaceDN w:val="0"/>
        <w:adjustRightInd w:val="0"/>
        <w:rPr>
          <w:rFonts w:cs="Lucida Sans Unicode"/>
          <w:sz w:val="18"/>
          <w:szCs w:val="18"/>
        </w:rPr>
      </w:pPr>
      <w:r>
        <w:rPr>
          <w:rFonts w:cs="Lucida Sans Unicode"/>
          <w:sz w:val="18"/>
          <w:szCs w:val="18"/>
        </w:rPr>
        <w:t>Materialienpaket:</w:t>
      </w:r>
    </w:p>
    <w:p w:rsidR="00906948"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Vorlage für Elternbrief</w:t>
      </w:r>
      <w:r w:rsidR="00906948">
        <w:rPr>
          <w:rFonts w:cs="Lucida Sans Unicode"/>
          <w:sz w:val="18"/>
          <w:szCs w:val="18"/>
        </w:rPr>
        <w:t xml:space="preserve"> (deutsch, türkisch)</w:t>
      </w:r>
      <w:r w:rsidRPr="00FC6A8D">
        <w:rPr>
          <w:rFonts w:cs="Lucida Sans Unicode"/>
          <w:sz w:val="18"/>
          <w:szCs w:val="18"/>
        </w:rPr>
        <w:t xml:space="preserve"> </w:t>
      </w:r>
    </w:p>
    <w:p w:rsidR="00FC6A8D"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Elterninformationsblatt für die Schuleinschreibung</w:t>
      </w:r>
    </w:p>
    <w:p w:rsidR="00906948" w:rsidRDefault="00906948" w:rsidP="00FC6A8D">
      <w:pPr>
        <w:pStyle w:val="Listenabsatz"/>
        <w:numPr>
          <w:ilvl w:val="0"/>
          <w:numId w:val="19"/>
        </w:numPr>
        <w:autoSpaceDE w:val="0"/>
        <w:autoSpaceDN w:val="0"/>
        <w:adjustRightInd w:val="0"/>
        <w:rPr>
          <w:rFonts w:cs="Lucida Sans Unicode"/>
          <w:sz w:val="18"/>
          <w:szCs w:val="18"/>
        </w:rPr>
      </w:pPr>
      <w:r>
        <w:rPr>
          <w:rFonts w:cs="Lucida Sans Unicode"/>
          <w:sz w:val="18"/>
          <w:szCs w:val="18"/>
        </w:rPr>
        <w:t>PPT für Schulforum/Elternabend</w:t>
      </w:r>
    </w:p>
    <w:p w:rsidR="00FC6A8D"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Trinkpass/Trinktagebuch für Kinder</w:t>
      </w:r>
    </w:p>
    <w:p w:rsidR="00526598"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Pädagogische Materialien</w:t>
      </w:r>
      <w:r w:rsidR="00906948">
        <w:rPr>
          <w:rFonts w:cs="Lucida Sans Unicode"/>
          <w:sz w:val="18"/>
          <w:szCs w:val="18"/>
        </w:rPr>
        <w:t xml:space="preserve"> </w:t>
      </w:r>
    </w:p>
    <w:p w:rsidR="00FC6A8D" w:rsidRDefault="00FC6A8D" w:rsidP="00FC6A8D">
      <w:pPr>
        <w:pStyle w:val="Listenabsatz"/>
        <w:numPr>
          <w:ilvl w:val="0"/>
          <w:numId w:val="19"/>
        </w:numPr>
        <w:autoSpaceDE w:val="0"/>
        <w:autoSpaceDN w:val="0"/>
        <w:adjustRightInd w:val="0"/>
        <w:rPr>
          <w:rFonts w:cs="Lucida Sans Unicode"/>
          <w:sz w:val="18"/>
          <w:szCs w:val="18"/>
        </w:rPr>
      </w:pPr>
      <w:proofErr w:type="spellStart"/>
      <w:r>
        <w:rPr>
          <w:rFonts w:cs="Lucida Sans Unicode"/>
          <w:sz w:val="18"/>
          <w:szCs w:val="18"/>
        </w:rPr>
        <w:t>Wasserparcour</w:t>
      </w:r>
      <w:proofErr w:type="spellEnd"/>
      <w:r>
        <w:rPr>
          <w:rFonts w:cs="Lucida Sans Unicode"/>
          <w:sz w:val="18"/>
          <w:szCs w:val="18"/>
        </w:rPr>
        <w:t xml:space="preserve"> (</w:t>
      </w:r>
      <w:proofErr w:type="spellStart"/>
      <w:r>
        <w:rPr>
          <w:rFonts w:cs="Lucida Sans Unicode"/>
          <w:sz w:val="18"/>
          <w:szCs w:val="18"/>
        </w:rPr>
        <w:t>Stationenlauf</w:t>
      </w:r>
      <w:proofErr w:type="spellEnd"/>
      <w:r>
        <w:rPr>
          <w:rFonts w:cs="Lucida Sans Unicode"/>
          <w:sz w:val="18"/>
          <w:szCs w:val="18"/>
        </w:rPr>
        <w:t xml:space="preserve"> mit </w:t>
      </w:r>
      <w:proofErr w:type="spellStart"/>
      <w:r>
        <w:rPr>
          <w:rFonts w:cs="Lucida Sans Unicode"/>
          <w:sz w:val="18"/>
          <w:szCs w:val="18"/>
        </w:rPr>
        <w:t>Stationenpass</w:t>
      </w:r>
      <w:proofErr w:type="spellEnd"/>
      <w:r>
        <w:rPr>
          <w:rFonts w:cs="Lucida Sans Unicode"/>
          <w:sz w:val="18"/>
          <w:szCs w:val="18"/>
        </w:rPr>
        <w:t>, -karten, -beschreibungen)</w:t>
      </w:r>
    </w:p>
    <w:p w:rsidR="00FC6A8D" w:rsidRDefault="00FC6A8D" w:rsidP="00FC6A8D">
      <w:pPr>
        <w:pStyle w:val="Listenabsatz"/>
        <w:numPr>
          <w:ilvl w:val="0"/>
          <w:numId w:val="19"/>
        </w:numPr>
        <w:autoSpaceDE w:val="0"/>
        <w:autoSpaceDN w:val="0"/>
        <w:adjustRightInd w:val="0"/>
        <w:rPr>
          <w:rFonts w:cs="Lucida Sans Unicode"/>
          <w:sz w:val="18"/>
          <w:szCs w:val="18"/>
        </w:rPr>
      </w:pPr>
      <w:r>
        <w:rPr>
          <w:rFonts w:cs="Lucida Sans Unicode"/>
          <w:sz w:val="18"/>
          <w:szCs w:val="18"/>
        </w:rPr>
        <w:t>FAQs Wasser trinken, FAQs Wasserqualität, FAQs Trinkflaschen</w:t>
      </w:r>
    </w:p>
    <w:p w:rsidR="00FC6A8D"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Plakate „Unsere Trinkregeln“ für die Klassen</w:t>
      </w:r>
    </w:p>
    <w:p w:rsidR="00526598" w:rsidRDefault="00526598" w:rsidP="00FC6A8D">
      <w:pPr>
        <w:pStyle w:val="Listenabsatz"/>
        <w:numPr>
          <w:ilvl w:val="0"/>
          <w:numId w:val="19"/>
        </w:numPr>
        <w:autoSpaceDE w:val="0"/>
        <w:autoSpaceDN w:val="0"/>
        <w:adjustRightInd w:val="0"/>
        <w:rPr>
          <w:rFonts w:cs="Lucida Sans Unicode"/>
          <w:sz w:val="18"/>
          <w:szCs w:val="18"/>
        </w:rPr>
      </w:pPr>
      <w:r w:rsidRPr="00FC6A8D">
        <w:rPr>
          <w:rFonts w:cs="Lucida Sans Unicode"/>
          <w:sz w:val="18"/>
          <w:szCs w:val="18"/>
        </w:rPr>
        <w:t>Broschüre „Schritt für Schritt zur Wasserschule“</w:t>
      </w:r>
    </w:p>
    <w:p w:rsidR="00906948" w:rsidRDefault="00906948" w:rsidP="00FC6A8D">
      <w:pPr>
        <w:pStyle w:val="Listenabsatz"/>
        <w:numPr>
          <w:ilvl w:val="0"/>
          <w:numId w:val="19"/>
        </w:numPr>
        <w:autoSpaceDE w:val="0"/>
        <w:autoSpaceDN w:val="0"/>
        <w:adjustRightInd w:val="0"/>
        <w:rPr>
          <w:rFonts w:cs="Lucida Sans Unicode"/>
          <w:sz w:val="18"/>
          <w:szCs w:val="18"/>
        </w:rPr>
      </w:pPr>
      <w:r>
        <w:rPr>
          <w:rFonts w:cs="Lucida Sans Unicode"/>
          <w:sz w:val="18"/>
          <w:szCs w:val="18"/>
        </w:rPr>
        <w:t>Logo und Text für die Schulhomepage</w:t>
      </w:r>
    </w:p>
    <w:p w:rsidR="00FC6A8D" w:rsidRDefault="00FC6A8D" w:rsidP="00526598">
      <w:pPr>
        <w:autoSpaceDE w:val="0"/>
        <w:autoSpaceDN w:val="0"/>
        <w:adjustRightInd w:val="0"/>
        <w:ind w:left="360"/>
        <w:rPr>
          <w:rFonts w:cs="Lucida Sans Unicode"/>
          <w:sz w:val="18"/>
          <w:szCs w:val="18"/>
        </w:rPr>
      </w:pPr>
    </w:p>
    <w:p w:rsidR="00526598" w:rsidRPr="00526598" w:rsidRDefault="00526598" w:rsidP="00EF5CBD">
      <w:pPr>
        <w:pStyle w:val="Listenabsatz"/>
        <w:numPr>
          <w:ilvl w:val="0"/>
          <w:numId w:val="18"/>
        </w:numPr>
        <w:autoSpaceDE w:val="0"/>
        <w:autoSpaceDN w:val="0"/>
        <w:adjustRightInd w:val="0"/>
        <w:rPr>
          <w:rFonts w:cs="Lucida Sans Unicode"/>
          <w:sz w:val="18"/>
          <w:szCs w:val="18"/>
        </w:rPr>
      </w:pPr>
      <w:r w:rsidRPr="00526598">
        <w:rPr>
          <w:rFonts w:cs="Lucida Sans Unicode"/>
          <w:sz w:val="18"/>
          <w:szCs w:val="18"/>
        </w:rPr>
        <w:t>Transfer-Maßnahmen</w:t>
      </w:r>
    </w:p>
    <w:p w:rsidR="00526598" w:rsidRDefault="00F54E1E" w:rsidP="00FC6A8D">
      <w:pPr>
        <w:autoSpaceDE w:val="0"/>
        <w:autoSpaceDN w:val="0"/>
        <w:adjustRightInd w:val="0"/>
        <w:rPr>
          <w:rFonts w:cs="Lucida Sans Unicode"/>
          <w:sz w:val="18"/>
          <w:szCs w:val="18"/>
        </w:rPr>
      </w:pPr>
      <w:r>
        <w:rPr>
          <w:rFonts w:cs="Lucida Sans Unicode"/>
          <w:sz w:val="18"/>
          <w:szCs w:val="18"/>
        </w:rPr>
        <w:t>Die s</w:t>
      </w:r>
      <w:r w:rsidR="00526598" w:rsidRPr="00526598">
        <w:rPr>
          <w:rFonts w:cs="Lucida Sans Unicode"/>
          <w:sz w:val="18"/>
          <w:szCs w:val="18"/>
        </w:rPr>
        <w:t>trukturelle Implementierung</w:t>
      </w:r>
      <w:r>
        <w:rPr>
          <w:rFonts w:cs="Lucida Sans Unicode"/>
          <w:sz w:val="18"/>
          <w:szCs w:val="18"/>
        </w:rPr>
        <w:t xml:space="preserve"> des Projekts erfolgte</w:t>
      </w:r>
      <w:r w:rsidR="00526598" w:rsidRPr="00526598">
        <w:rPr>
          <w:rFonts w:cs="Lucida Sans Unicode"/>
          <w:sz w:val="18"/>
          <w:szCs w:val="18"/>
        </w:rPr>
        <w:t xml:space="preserve"> </w:t>
      </w:r>
      <w:r w:rsidR="00906948">
        <w:rPr>
          <w:rFonts w:cs="Lucida Sans Unicode"/>
          <w:sz w:val="18"/>
          <w:szCs w:val="18"/>
        </w:rPr>
        <w:t xml:space="preserve">durch </w:t>
      </w:r>
      <w:r w:rsidRPr="00F54E1E">
        <w:rPr>
          <w:rFonts w:cs="Lucida Sans Unicode"/>
          <w:b/>
          <w:sz w:val="18"/>
          <w:szCs w:val="18"/>
        </w:rPr>
        <w:t xml:space="preserve">bezirksweise </w:t>
      </w:r>
      <w:proofErr w:type="spellStart"/>
      <w:r w:rsidRPr="00F54E1E">
        <w:rPr>
          <w:rFonts w:cs="Lucida Sans Unicode"/>
          <w:b/>
          <w:sz w:val="18"/>
          <w:szCs w:val="18"/>
        </w:rPr>
        <w:t>LeiterInnentreffen</w:t>
      </w:r>
      <w:proofErr w:type="spellEnd"/>
      <w:r>
        <w:rPr>
          <w:rFonts w:cs="Lucida Sans Unicode"/>
          <w:sz w:val="18"/>
          <w:szCs w:val="18"/>
        </w:rPr>
        <w:t>, bei denen die DirektorInnen jeweils für das Thema sensibilisiert und für das Projekt gewonnen wurden. Parallel wurden Schul- und Bezirksverwaltung persönlich oder telefonisch informiert und eingebunden.</w:t>
      </w:r>
    </w:p>
    <w:p w:rsidR="00092C3C" w:rsidRPr="00F54E1E" w:rsidRDefault="00F54E1E" w:rsidP="00092C3C">
      <w:pPr>
        <w:autoSpaceDE w:val="0"/>
        <w:autoSpaceDN w:val="0"/>
        <w:adjustRightInd w:val="0"/>
        <w:rPr>
          <w:rFonts w:cs="Lucida Sans Unicode"/>
          <w:sz w:val="18"/>
          <w:szCs w:val="18"/>
        </w:rPr>
      </w:pPr>
      <w:r>
        <w:rPr>
          <w:rFonts w:cs="Lucida Sans Unicode"/>
          <w:sz w:val="18"/>
          <w:szCs w:val="18"/>
        </w:rPr>
        <w:t xml:space="preserve">Das Herzstück des Projekts war eine </w:t>
      </w:r>
      <w:r w:rsidRPr="00F54E1E">
        <w:rPr>
          <w:rFonts w:cs="Lucida Sans Unicode"/>
          <w:b/>
          <w:sz w:val="18"/>
          <w:szCs w:val="18"/>
        </w:rPr>
        <w:t>schulinterne Fortbildungsveranstaltung</w:t>
      </w:r>
      <w:r>
        <w:rPr>
          <w:rFonts w:cs="Lucida Sans Unicode"/>
          <w:sz w:val="18"/>
          <w:szCs w:val="18"/>
        </w:rPr>
        <w:t xml:space="preserve"> an allen teilnehmenden Schulen.</w:t>
      </w:r>
      <w:r w:rsidRPr="00F54E1E">
        <w:t xml:space="preserve"> </w:t>
      </w:r>
      <w:r w:rsidRPr="00F54E1E">
        <w:rPr>
          <w:rFonts w:cs="Lucida Sans Unicode"/>
          <w:sz w:val="18"/>
          <w:szCs w:val="18"/>
        </w:rPr>
        <w:t xml:space="preserve">Hier konnte in einem einzigen Workshop das Lehrerkollegium für das Thema gewonnen </w:t>
      </w:r>
      <w:r>
        <w:rPr>
          <w:rFonts w:cs="Lucida Sans Unicode"/>
          <w:sz w:val="18"/>
          <w:szCs w:val="18"/>
        </w:rPr>
        <w:t xml:space="preserve">und die konkrete Umsetzung am Schulstandort geplant </w:t>
      </w:r>
      <w:r w:rsidRPr="00F54E1E">
        <w:rPr>
          <w:rFonts w:cs="Lucida Sans Unicode"/>
          <w:sz w:val="18"/>
          <w:szCs w:val="18"/>
        </w:rPr>
        <w:t xml:space="preserve">werden. Diese Workshops wurden ausschließlich von den Projektleiterinnen von </w:t>
      </w:r>
      <w:proofErr w:type="spellStart"/>
      <w:r w:rsidRPr="00F54E1E">
        <w:rPr>
          <w:rFonts w:cs="Lucida Sans Unicode"/>
          <w:sz w:val="18"/>
          <w:szCs w:val="18"/>
        </w:rPr>
        <w:t>gutessen</w:t>
      </w:r>
      <w:proofErr w:type="spellEnd"/>
      <w:r w:rsidRPr="00F54E1E">
        <w:rPr>
          <w:rFonts w:cs="Lucida Sans Unicode"/>
          <w:sz w:val="18"/>
          <w:szCs w:val="18"/>
        </w:rPr>
        <w:t xml:space="preserve"> </w:t>
      </w:r>
      <w:proofErr w:type="spellStart"/>
      <w:r w:rsidRPr="00F54E1E">
        <w:rPr>
          <w:rFonts w:cs="Lucida Sans Unicode"/>
          <w:sz w:val="18"/>
          <w:szCs w:val="18"/>
        </w:rPr>
        <w:t>consulting</w:t>
      </w:r>
      <w:proofErr w:type="spellEnd"/>
      <w:r w:rsidRPr="00F54E1E">
        <w:rPr>
          <w:rFonts w:cs="Lucida Sans Unicode"/>
          <w:sz w:val="18"/>
          <w:szCs w:val="18"/>
        </w:rPr>
        <w:t xml:space="preserve"> wahrgenommen. Kompetenz und Engagement sowie die langjährige Erfahrung auch im Umgang mit – nicht immer ganz einfachen Gruppen von Lehrkräften – erwiesen sich hier als förderlich.</w:t>
      </w:r>
      <w:r>
        <w:rPr>
          <w:rFonts w:cs="Lucida Sans Unicode"/>
          <w:sz w:val="18"/>
          <w:szCs w:val="18"/>
        </w:rPr>
        <w:t xml:space="preserve"> Bei den Workshops wurden die Materialien vorgestellt und übergeben. </w:t>
      </w:r>
      <w:r w:rsidR="00092C3C">
        <w:rPr>
          <w:rFonts w:cs="Lucida Sans Unicode"/>
          <w:sz w:val="18"/>
          <w:szCs w:val="18"/>
        </w:rPr>
        <w:t>Zusätzlich wurden für alle SchülerInnen und Lehrkräfte BPA-freie Trinkflaschen von Wiener Wasser zur Verfügung gestellt.</w:t>
      </w:r>
    </w:p>
    <w:p w:rsidR="00F54E1E" w:rsidRDefault="00F54E1E" w:rsidP="00F54E1E">
      <w:pPr>
        <w:rPr>
          <w:rFonts w:cs="Lucida Sans Unicode"/>
          <w:sz w:val="18"/>
          <w:szCs w:val="18"/>
        </w:rPr>
      </w:pPr>
      <w:r>
        <w:rPr>
          <w:rFonts w:cs="Lucida Sans Unicode"/>
          <w:sz w:val="18"/>
          <w:szCs w:val="18"/>
        </w:rPr>
        <w:t>Insgesamt wurden aufgrund der großen Nachfrage 146 Schulen und damit um 17 mehr als ursprünglich vorgesehen, erreicht.</w:t>
      </w:r>
    </w:p>
    <w:p w:rsidR="00F54E1E" w:rsidRPr="00F54E1E" w:rsidRDefault="00F54E1E" w:rsidP="00F54E1E">
      <w:pPr>
        <w:rPr>
          <w:rFonts w:cs="Lucida Sans Unicode"/>
          <w:sz w:val="18"/>
          <w:szCs w:val="18"/>
        </w:rPr>
      </w:pPr>
      <w:r>
        <w:rPr>
          <w:rFonts w:cs="Lucida Sans Unicode"/>
          <w:sz w:val="18"/>
          <w:szCs w:val="18"/>
        </w:rPr>
        <w:t xml:space="preserve">Bezirksweise </w:t>
      </w:r>
      <w:proofErr w:type="spellStart"/>
      <w:r w:rsidRPr="00CB2B8B">
        <w:rPr>
          <w:rFonts w:cs="Lucida Sans Unicode"/>
          <w:b/>
          <w:sz w:val="18"/>
          <w:szCs w:val="18"/>
        </w:rPr>
        <w:t>LeiterInnentreffen</w:t>
      </w:r>
      <w:proofErr w:type="spellEnd"/>
      <w:r w:rsidRPr="00CB2B8B">
        <w:rPr>
          <w:rFonts w:cs="Lucida Sans Unicode"/>
          <w:b/>
          <w:sz w:val="18"/>
          <w:szCs w:val="18"/>
        </w:rPr>
        <w:t xml:space="preserve"> zur</w:t>
      </w:r>
      <w:r w:rsidR="00092C3C" w:rsidRPr="00CB2B8B">
        <w:rPr>
          <w:rFonts w:cs="Lucida Sans Unicode"/>
          <w:b/>
          <w:sz w:val="18"/>
          <w:szCs w:val="18"/>
        </w:rPr>
        <w:t xml:space="preserve"> abschließenden</w:t>
      </w:r>
      <w:r w:rsidRPr="00CB2B8B">
        <w:rPr>
          <w:rFonts w:cs="Lucida Sans Unicode"/>
          <w:b/>
          <w:sz w:val="18"/>
          <w:szCs w:val="18"/>
        </w:rPr>
        <w:t xml:space="preserve"> Reflexion</w:t>
      </w:r>
      <w:r>
        <w:rPr>
          <w:rFonts w:cs="Lucida Sans Unicode"/>
          <w:sz w:val="18"/>
          <w:szCs w:val="18"/>
        </w:rPr>
        <w:t xml:space="preserve"> des Projekts </w:t>
      </w:r>
      <w:r w:rsidR="00092C3C">
        <w:rPr>
          <w:rFonts w:cs="Lucida Sans Unicode"/>
          <w:sz w:val="18"/>
          <w:szCs w:val="18"/>
        </w:rPr>
        <w:t xml:space="preserve">beendeten die Transfer-Maßnahmen mit den Schulen und ermöglichten </w:t>
      </w:r>
      <w:r w:rsidR="00EE28EB">
        <w:rPr>
          <w:rFonts w:cs="Lucida Sans Unicode"/>
          <w:sz w:val="18"/>
          <w:szCs w:val="18"/>
        </w:rPr>
        <w:t xml:space="preserve">es, </w:t>
      </w:r>
      <w:r w:rsidR="00092C3C">
        <w:rPr>
          <w:rFonts w:cs="Lucida Sans Unicode"/>
          <w:sz w:val="18"/>
          <w:szCs w:val="18"/>
        </w:rPr>
        <w:t>ein Feedback einzuholen.</w:t>
      </w:r>
      <w:r>
        <w:rPr>
          <w:rFonts w:cs="Lucida Sans Unicode"/>
          <w:sz w:val="18"/>
          <w:szCs w:val="18"/>
        </w:rPr>
        <w:t xml:space="preserve"> </w:t>
      </w:r>
    </w:p>
    <w:p w:rsidR="00906948" w:rsidRDefault="00906948" w:rsidP="00906948">
      <w:pPr>
        <w:autoSpaceDE w:val="0"/>
        <w:autoSpaceDN w:val="0"/>
        <w:adjustRightInd w:val="0"/>
        <w:rPr>
          <w:rFonts w:cs="Lucida Sans Unicode"/>
          <w:sz w:val="18"/>
          <w:szCs w:val="18"/>
        </w:rPr>
      </w:pPr>
    </w:p>
    <w:p w:rsidR="008F5A9F" w:rsidRDefault="008F5A9F" w:rsidP="008F5A9F">
      <w:pPr>
        <w:pStyle w:val="Listenabsatz"/>
        <w:numPr>
          <w:ilvl w:val="0"/>
          <w:numId w:val="18"/>
        </w:numPr>
        <w:autoSpaceDE w:val="0"/>
        <w:autoSpaceDN w:val="0"/>
        <w:adjustRightInd w:val="0"/>
        <w:rPr>
          <w:rFonts w:cs="Lucida Sans Unicode"/>
          <w:sz w:val="18"/>
          <w:szCs w:val="18"/>
        </w:rPr>
      </w:pPr>
      <w:r>
        <w:rPr>
          <w:rFonts w:cs="Lucida Sans Unicode"/>
          <w:sz w:val="18"/>
          <w:szCs w:val="18"/>
        </w:rPr>
        <w:t>Öffentlichkeitsarbeit</w:t>
      </w:r>
    </w:p>
    <w:p w:rsidR="00EF5CBD" w:rsidRPr="00EF5CBD" w:rsidRDefault="003E2A2A" w:rsidP="00EF5CBD">
      <w:pPr>
        <w:autoSpaceDE w:val="0"/>
        <w:autoSpaceDN w:val="0"/>
        <w:adjustRightInd w:val="0"/>
        <w:rPr>
          <w:rFonts w:cs="Lucida Sans Unicode"/>
          <w:sz w:val="18"/>
          <w:szCs w:val="18"/>
        </w:rPr>
      </w:pPr>
      <w:r>
        <w:rPr>
          <w:rFonts w:cs="Lucida Sans Unicode"/>
          <w:sz w:val="18"/>
          <w:szCs w:val="18"/>
        </w:rPr>
        <w:lastRenderedPageBreak/>
        <w:t xml:space="preserve">Das Projekt wurde in verschiedenen Medien (Print, Radio, TV, österreich-, </w:t>
      </w:r>
      <w:proofErr w:type="spellStart"/>
      <w:r>
        <w:rPr>
          <w:rFonts w:cs="Lucida Sans Unicode"/>
          <w:sz w:val="18"/>
          <w:szCs w:val="18"/>
        </w:rPr>
        <w:t>wien</w:t>
      </w:r>
      <w:proofErr w:type="spellEnd"/>
      <w:r>
        <w:rPr>
          <w:rFonts w:cs="Lucida Sans Unicode"/>
          <w:sz w:val="18"/>
          <w:szCs w:val="18"/>
        </w:rPr>
        <w:t xml:space="preserve">- und bezirksweit), auf Homepages der Projektpartner und anderer Organisationen sowie über Mailings an Schulen (Stadtschulrat) und Eltern (Elternverband ), sowie auf Fachtagungen präsentiert. </w:t>
      </w:r>
    </w:p>
    <w:p w:rsidR="00906948" w:rsidRDefault="00906948" w:rsidP="00906948">
      <w:pPr>
        <w:autoSpaceDE w:val="0"/>
        <w:autoSpaceDN w:val="0"/>
        <w:adjustRightInd w:val="0"/>
        <w:rPr>
          <w:rFonts w:cs="Lucida Sans Unicode"/>
          <w:sz w:val="18"/>
          <w:szCs w:val="18"/>
        </w:rPr>
      </w:pPr>
    </w:p>
    <w:p w:rsidR="00E804CE" w:rsidRPr="00E804CE" w:rsidRDefault="00E804CE" w:rsidP="00E804CE">
      <w:pPr>
        <w:pStyle w:val="Listenabsatz"/>
        <w:numPr>
          <w:ilvl w:val="0"/>
          <w:numId w:val="18"/>
        </w:numPr>
        <w:autoSpaceDE w:val="0"/>
        <w:autoSpaceDN w:val="0"/>
        <w:adjustRightInd w:val="0"/>
        <w:rPr>
          <w:rFonts w:cs="Lucida Sans Unicode"/>
          <w:sz w:val="18"/>
          <w:szCs w:val="18"/>
        </w:rPr>
      </w:pPr>
      <w:r w:rsidRPr="00E804CE">
        <w:rPr>
          <w:rFonts w:cs="Lucida Sans Unicode"/>
          <w:sz w:val="18"/>
          <w:szCs w:val="18"/>
        </w:rPr>
        <w:t xml:space="preserve">Projektmanagement </w:t>
      </w:r>
    </w:p>
    <w:p w:rsidR="00E804CE" w:rsidRPr="00526598" w:rsidRDefault="00CB2B8B" w:rsidP="0031127D">
      <w:pPr>
        <w:spacing w:before="60" w:after="60"/>
        <w:rPr>
          <w:rFonts w:cs="Lucida Sans Unicode"/>
          <w:sz w:val="18"/>
          <w:szCs w:val="18"/>
        </w:rPr>
      </w:pPr>
      <w:r w:rsidRPr="00CB2B8B">
        <w:rPr>
          <w:rFonts w:cs="Lucida Sans Unicode"/>
          <w:sz w:val="18"/>
          <w:szCs w:val="18"/>
        </w:rPr>
        <w:t xml:space="preserve">In regelmäßigen Treffen der Steuerungsgruppe (FGÖ, WIG, Wiener Wasser, Stadtschulrat und </w:t>
      </w:r>
      <w:proofErr w:type="spellStart"/>
      <w:r w:rsidRPr="00CB2B8B">
        <w:rPr>
          <w:rFonts w:cs="Lucida Sans Unicode"/>
          <w:sz w:val="18"/>
          <w:szCs w:val="18"/>
        </w:rPr>
        <w:t>gutessen</w:t>
      </w:r>
      <w:proofErr w:type="spellEnd"/>
      <w:r w:rsidRPr="00CB2B8B">
        <w:rPr>
          <w:rFonts w:cs="Lucida Sans Unicode"/>
          <w:sz w:val="18"/>
          <w:szCs w:val="18"/>
        </w:rPr>
        <w:t xml:space="preserve"> </w:t>
      </w:r>
      <w:proofErr w:type="spellStart"/>
      <w:r w:rsidRPr="00CB2B8B">
        <w:rPr>
          <w:rFonts w:cs="Lucida Sans Unicode"/>
          <w:sz w:val="18"/>
          <w:szCs w:val="18"/>
        </w:rPr>
        <w:t>consulting</w:t>
      </w:r>
      <w:proofErr w:type="spellEnd"/>
      <w:r w:rsidRPr="00CB2B8B">
        <w:rPr>
          <w:rFonts w:cs="Lucida Sans Unicode"/>
          <w:sz w:val="18"/>
          <w:szCs w:val="18"/>
        </w:rPr>
        <w:t>) wurden die anstehenden Schritte diskutiert und abgestimmt.</w:t>
      </w:r>
      <w:r w:rsidRPr="009E1103">
        <w:t xml:space="preserve"> </w:t>
      </w:r>
      <w:r>
        <w:rPr>
          <w:rFonts w:cs="Lucida Sans Unicode"/>
          <w:sz w:val="18"/>
          <w:szCs w:val="18"/>
        </w:rPr>
        <w:t>So</w:t>
      </w:r>
      <w:r w:rsidRPr="00CB2B8B">
        <w:rPr>
          <w:rFonts w:cs="Lucida Sans Unicode"/>
          <w:sz w:val="18"/>
          <w:szCs w:val="18"/>
        </w:rPr>
        <w:t xml:space="preserve"> wurde </w:t>
      </w:r>
      <w:r>
        <w:rPr>
          <w:rFonts w:cs="Lucida Sans Unicode"/>
          <w:sz w:val="18"/>
          <w:szCs w:val="18"/>
        </w:rPr>
        <w:t xml:space="preserve">u.a. </w:t>
      </w:r>
      <w:r w:rsidRPr="00CB2B8B">
        <w:rPr>
          <w:rFonts w:cs="Lucida Sans Unicode"/>
          <w:sz w:val="18"/>
          <w:szCs w:val="18"/>
        </w:rPr>
        <w:t xml:space="preserve">festgelegt, dass das große Interesse an Schulen aus allen Bezirken nach Möglichkeit erfüllt werden soll. </w:t>
      </w:r>
      <w:r>
        <w:rPr>
          <w:rFonts w:cs="Lucida Sans Unicode"/>
          <w:sz w:val="18"/>
          <w:szCs w:val="18"/>
        </w:rPr>
        <w:t>Weiters l</w:t>
      </w:r>
      <w:r w:rsidR="00F44B09">
        <w:rPr>
          <w:rFonts w:cs="Lucida Sans Unicode"/>
          <w:sz w:val="18"/>
          <w:szCs w:val="18"/>
        </w:rPr>
        <w:t xml:space="preserve">aufende </w:t>
      </w:r>
      <w:r w:rsidR="00603445">
        <w:rPr>
          <w:rFonts w:cs="Lucida Sans Unicode"/>
          <w:sz w:val="18"/>
          <w:szCs w:val="18"/>
        </w:rPr>
        <w:t>Planung</w:t>
      </w:r>
      <w:r w:rsidR="00F44B09" w:rsidRPr="00F44B09">
        <w:rPr>
          <w:rFonts w:cs="Lucida Sans Unicode"/>
          <w:sz w:val="18"/>
          <w:szCs w:val="18"/>
        </w:rPr>
        <w:t xml:space="preserve">streffen </w:t>
      </w:r>
      <w:r w:rsidR="00603445">
        <w:rPr>
          <w:rFonts w:cs="Lucida Sans Unicode"/>
          <w:sz w:val="18"/>
          <w:szCs w:val="18"/>
        </w:rPr>
        <w:t xml:space="preserve">und Abstimmungen </w:t>
      </w:r>
      <w:r w:rsidR="00F44B09" w:rsidRPr="00F44B09">
        <w:rPr>
          <w:rFonts w:cs="Lucida Sans Unicode"/>
          <w:sz w:val="18"/>
          <w:szCs w:val="18"/>
        </w:rPr>
        <w:t xml:space="preserve">mit </w:t>
      </w:r>
      <w:r>
        <w:rPr>
          <w:rFonts w:cs="Lucida Sans Unicode"/>
          <w:sz w:val="18"/>
          <w:szCs w:val="18"/>
        </w:rPr>
        <w:t xml:space="preserve">dem </w:t>
      </w:r>
      <w:r w:rsidR="00603445">
        <w:rPr>
          <w:rFonts w:cs="Lucida Sans Unicode"/>
          <w:sz w:val="18"/>
          <w:szCs w:val="18"/>
        </w:rPr>
        <w:t>Stadtschulrat,</w:t>
      </w:r>
      <w:r w:rsidR="00F44B09" w:rsidRPr="00F44B09">
        <w:rPr>
          <w:rFonts w:cs="Lucida Sans Unicode"/>
          <w:sz w:val="18"/>
          <w:szCs w:val="18"/>
        </w:rPr>
        <w:t xml:space="preserve"> Wiener Wasser (Materialien, Flaschen)</w:t>
      </w:r>
      <w:r w:rsidR="00603445">
        <w:rPr>
          <w:rFonts w:cs="Lucida Sans Unicode"/>
          <w:sz w:val="18"/>
          <w:szCs w:val="18"/>
        </w:rPr>
        <w:t xml:space="preserve">, </w:t>
      </w:r>
      <w:r w:rsidR="00F44B09" w:rsidRPr="00F44B09">
        <w:rPr>
          <w:rFonts w:cs="Lucida Sans Unicode"/>
          <w:sz w:val="18"/>
          <w:szCs w:val="18"/>
        </w:rPr>
        <w:t>WIG (</w:t>
      </w:r>
      <w:proofErr w:type="spellStart"/>
      <w:r w:rsidR="00603445">
        <w:rPr>
          <w:rFonts w:cs="Lucida Sans Unicode"/>
          <w:sz w:val="18"/>
          <w:szCs w:val="18"/>
        </w:rPr>
        <w:t>TippTopp</w:t>
      </w:r>
      <w:proofErr w:type="spellEnd"/>
      <w:r w:rsidR="00F44B09" w:rsidRPr="00F44B09">
        <w:rPr>
          <w:rFonts w:cs="Lucida Sans Unicode"/>
          <w:sz w:val="18"/>
          <w:szCs w:val="18"/>
        </w:rPr>
        <w:t xml:space="preserve">, </w:t>
      </w:r>
      <w:proofErr w:type="spellStart"/>
      <w:r w:rsidR="00F44B09" w:rsidRPr="00F44B09">
        <w:rPr>
          <w:rFonts w:cs="Lucida Sans Unicode"/>
          <w:sz w:val="18"/>
          <w:szCs w:val="18"/>
        </w:rPr>
        <w:t>WieNGS</w:t>
      </w:r>
      <w:proofErr w:type="spellEnd"/>
      <w:r w:rsidR="00F44B09" w:rsidRPr="00F44B09">
        <w:rPr>
          <w:rFonts w:cs="Lucida Sans Unicode"/>
          <w:sz w:val="18"/>
          <w:szCs w:val="18"/>
        </w:rPr>
        <w:t>)</w:t>
      </w:r>
      <w:r w:rsidR="00603445">
        <w:rPr>
          <w:rFonts w:cs="Lucida Sans Unicode"/>
          <w:sz w:val="18"/>
          <w:szCs w:val="18"/>
        </w:rPr>
        <w:t xml:space="preserve">. </w:t>
      </w:r>
      <w:r w:rsidR="00E804CE" w:rsidRPr="00526598">
        <w:rPr>
          <w:rFonts w:cs="Lucida Sans Unicode"/>
          <w:sz w:val="18"/>
          <w:szCs w:val="18"/>
        </w:rPr>
        <w:t>Systematische Selbstevaluation des Projekts</w:t>
      </w:r>
      <w:r w:rsidR="0031127D">
        <w:rPr>
          <w:rFonts w:cs="Lucida Sans Unicode"/>
          <w:sz w:val="18"/>
          <w:szCs w:val="18"/>
        </w:rPr>
        <w:t>, Dokumentation, Berichtslegung</w:t>
      </w:r>
      <w:r w:rsidR="00E804CE" w:rsidRPr="00526598">
        <w:rPr>
          <w:rFonts w:cs="Lucida Sans Unicode"/>
          <w:sz w:val="18"/>
          <w:szCs w:val="18"/>
        </w:rPr>
        <w:t xml:space="preserve">. </w:t>
      </w:r>
    </w:p>
    <w:p w:rsidR="00E804CE" w:rsidRPr="00526598" w:rsidRDefault="00E804CE" w:rsidP="00906948">
      <w:pPr>
        <w:autoSpaceDE w:val="0"/>
        <w:autoSpaceDN w:val="0"/>
        <w:adjustRightInd w:val="0"/>
        <w:rPr>
          <w:rFonts w:cs="Lucida Sans Unicode"/>
          <w:sz w:val="18"/>
          <w:szCs w:val="18"/>
        </w:rPr>
      </w:pPr>
    </w:p>
    <w:p w:rsidR="00230F0C" w:rsidRDefault="00453187" w:rsidP="00230F0C">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230F0C" w:rsidRDefault="00230F0C" w:rsidP="00230F0C">
      <w:pPr>
        <w:pStyle w:val="berschrift2"/>
        <w:spacing w:before="240" w:after="240"/>
        <w:rPr>
          <w:rFonts w:ascii="Lucida Sans Unicode" w:eastAsiaTheme="minorHAnsi" w:hAnsi="Lucida Sans Unicode" w:cs="Lucida Sans Unicode"/>
          <w:b w:val="0"/>
          <w:bCs w:val="0"/>
          <w:color w:val="000000"/>
          <w:sz w:val="18"/>
          <w:szCs w:val="18"/>
        </w:rPr>
      </w:pPr>
      <w:r w:rsidRPr="00230F0C">
        <w:rPr>
          <w:rFonts w:ascii="Lucida Sans Unicode" w:eastAsiaTheme="minorHAnsi" w:hAnsi="Lucida Sans Unicode" w:cs="Lucida Sans Unicode"/>
          <w:b w:val="0"/>
          <w:bCs w:val="0"/>
          <w:color w:val="000000"/>
          <w:sz w:val="18"/>
          <w:szCs w:val="18"/>
        </w:rPr>
        <w:t xml:space="preserve">Wassertrinken an Volksschulen wurde bereits im Pilotprojekt „Wiener Jause“ auf Wirksamkeit evaluiert. Für das vorliegende Projekt war eine Selbstevaluation vorgesehen. In internen Projekttreffen mit dem Stadtschulrat und </w:t>
      </w:r>
      <w:proofErr w:type="spellStart"/>
      <w:r w:rsidRPr="00230F0C">
        <w:rPr>
          <w:rFonts w:ascii="Lucida Sans Unicode" w:eastAsiaTheme="minorHAnsi" w:hAnsi="Lucida Sans Unicode" w:cs="Lucida Sans Unicode"/>
          <w:b w:val="0"/>
          <w:bCs w:val="0"/>
          <w:color w:val="000000"/>
          <w:sz w:val="18"/>
          <w:szCs w:val="18"/>
        </w:rPr>
        <w:t>gutessen</w:t>
      </w:r>
      <w:proofErr w:type="spellEnd"/>
      <w:r w:rsidRPr="00230F0C">
        <w:rPr>
          <w:rFonts w:ascii="Lucida Sans Unicode" w:eastAsiaTheme="minorHAnsi" w:hAnsi="Lucida Sans Unicode" w:cs="Lucida Sans Unicode"/>
          <w:b w:val="0"/>
          <w:bCs w:val="0"/>
          <w:color w:val="000000"/>
          <w:sz w:val="18"/>
          <w:szCs w:val="18"/>
        </w:rPr>
        <w:t xml:space="preserve"> </w:t>
      </w:r>
      <w:proofErr w:type="spellStart"/>
      <w:r w:rsidRPr="00230F0C">
        <w:rPr>
          <w:rFonts w:ascii="Lucida Sans Unicode" w:eastAsiaTheme="minorHAnsi" w:hAnsi="Lucida Sans Unicode" w:cs="Lucida Sans Unicode"/>
          <w:b w:val="0"/>
          <w:bCs w:val="0"/>
          <w:color w:val="000000"/>
          <w:sz w:val="18"/>
          <w:szCs w:val="18"/>
        </w:rPr>
        <w:t>consulting</w:t>
      </w:r>
      <w:proofErr w:type="spellEnd"/>
      <w:r w:rsidRPr="00230F0C">
        <w:rPr>
          <w:rFonts w:ascii="Lucida Sans Unicode" w:eastAsiaTheme="minorHAnsi" w:hAnsi="Lucida Sans Unicode" w:cs="Lucida Sans Unicode"/>
          <w:b w:val="0"/>
          <w:bCs w:val="0"/>
          <w:color w:val="000000"/>
          <w:sz w:val="18"/>
          <w:szCs w:val="18"/>
        </w:rPr>
        <w:t xml:space="preserve"> sowie mit der Steuergruppe (FGÖ, WIG, Wiener Wasser, Stadtschulrat und </w:t>
      </w:r>
      <w:proofErr w:type="spellStart"/>
      <w:r w:rsidRPr="00230F0C">
        <w:rPr>
          <w:rFonts w:ascii="Lucida Sans Unicode" w:eastAsiaTheme="minorHAnsi" w:hAnsi="Lucida Sans Unicode" w:cs="Lucida Sans Unicode"/>
          <w:b w:val="0"/>
          <w:bCs w:val="0"/>
          <w:color w:val="000000"/>
          <w:sz w:val="18"/>
          <w:szCs w:val="18"/>
        </w:rPr>
        <w:t>gutessen</w:t>
      </w:r>
      <w:proofErr w:type="spellEnd"/>
      <w:r w:rsidRPr="00230F0C">
        <w:rPr>
          <w:rFonts w:ascii="Lucida Sans Unicode" w:eastAsiaTheme="minorHAnsi" w:hAnsi="Lucida Sans Unicode" w:cs="Lucida Sans Unicode"/>
          <w:b w:val="0"/>
          <w:bCs w:val="0"/>
          <w:color w:val="000000"/>
          <w:sz w:val="18"/>
          <w:szCs w:val="18"/>
        </w:rPr>
        <w:t xml:space="preserve"> </w:t>
      </w:r>
      <w:proofErr w:type="spellStart"/>
      <w:r w:rsidRPr="00230F0C">
        <w:rPr>
          <w:rFonts w:ascii="Lucida Sans Unicode" w:eastAsiaTheme="minorHAnsi" w:hAnsi="Lucida Sans Unicode" w:cs="Lucida Sans Unicode"/>
          <w:b w:val="0"/>
          <w:bCs w:val="0"/>
          <w:color w:val="000000"/>
          <w:sz w:val="18"/>
          <w:szCs w:val="18"/>
        </w:rPr>
        <w:t>consulting</w:t>
      </w:r>
      <w:proofErr w:type="spellEnd"/>
      <w:r w:rsidRPr="00230F0C">
        <w:rPr>
          <w:rFonts w:ascii="Lucida Sans Unicode" w:eastAsiaTheme="minorHAnsi" w:hAnsi="Lucida Sans Unicode" w:cs="Lucida Sans Unicode"/>
          <w:b w:val="0"/>
          <w:bCs w:val="0"/>
          <w:color w:val="000000"/>
          <w:sz w:val="18"/>
          <w:szCs w:val="18"/>
        </w:rPr>
        <w:t xml:space="preserve">) erfolgte ein laufendes Controlling des Projektfortgangs im Zeitplan. Im Rahmen von </w:t>
      </w:r>
      <w:proofErr w:type="spellStart"/>
      <w:r w:rsidRPr="00230F0C">
        <w:rPr>
          <w:rFonts w:ascii="Lucida Sans Unicode" w:eastAsiaTheme="minorHAnsi" w:hAnsi="Lucida Sans Unicode" w:cs="Lucida Sans Unicode"/>
          <w:b w:val="0"/>
          <w:bCs w:val="0"/>
          <w:color w:val="000000"/>
          <w:sz w:val="18"/>
          <w:szCs w:val="18"/>
        </w:rPr>
        <w:t>LeiterInnentreffen</w:t>
      </w:r>
      <w:proofErr w:type="spellEnd"/>
      <w:r w:rsidRPr="00230F0C">
        <w:rPr>
          <w:rFonts w:ascii="Lucida Sans Unicode" w:eastAsiaTheme="minorHAnsi" w:hAnsi="Lucida Sans Unicode" w:cs="Lucida Sans Unicode"/>
          <w:b w:val="0"/>
          <w:bCs w:val="0"/>
          <w:color w:val="000000"/>
          <w:sz w:val="18"/>
          <w:szCs w:val="18"/>
        </w:rPr>
        <w:t xml:space="preserve"> in den Bezirken wurde die Projektumsetzung reflektiert.</w:t>
      </w:r>
      <w:r>
        <w:rPr>
          <w:rFonts w:ascii="Lucida Sans Unicode" w:hAnsi="Lucida Sans Unicode" w:cs="Lucida Sans Unicode"/>
          <w:color w:val="auto"/>
          <w:sz w:val="24"/>
          <w:szCs w:val="24"/>
        </w:rPr>
        <w:t xml:space="preserve"> </w:t>
      </w:r>
      <w:r w:rsidRPr="00230F0C">
        <w:rPr>
          <w:rFonts w:ascii="Lucida Sans Unicode" w:eastAsiaTheme="minorHAnsi" w:hAnsi="Lucida Sans Unicode" w:cs="Lucida Sans Unicode"/>
          <w:b w:val="0"/>
          <w:bCs w:val="0"/>
          <w:color w:val="000000"/>
          <w:sz w:val="18"/>
          <w:szCs w:val="18"/>
        </w:rPr>
        <w:t>Weiters wurden zur Bewertung der Maßnahmen und der zur Verfügung gestellten Materialien alle Lehrkräfte mittels Fragebogenerhebung befragt.</w:t>
      </w:r>
      <w:r w:rsidR="001F66E4">
        <w:rPr>
          <w:rFonts w:ascii="Lucida Sans Unicode" w:eastAsiaTheme="minorHAnsi" w:hAnsi="Lucida Sans Unicode" w:cs="Lucida Sans Unicode"/>
          <w:b w:val="0"/>
          <w:bCs w:val="0"/>
          <w:color w:val="000000"/>
          <w:sz w:val="18"/>
          <w:szCs w:val="18"/>
        </w:rPr>
        <w:t xml:space="preserve"> </w:t>
      </w:r>
      <w:r w:rsidR="001F66E4" w:rsidRPr="001F66E4">
        <w:rPr>
          <w:rFonts w:ascii="Lucida Sans Unicode" w:eastAsiaTheme="minorHAnsi" w:hAnsi="Lucida Sans Unicode" w:cs="Lucida Sans Unicode"/>
          <w:b w:val="0"/>
          <w:bCs w:val="0"/>
          <w:color w:val="000000"/>
          <w:sz w:val="18"/>
          <w:szCs w:val="18"/>
        </w:rPr>
        <w:t>Insgesamt wurden 1342 Fragebögen retourniert und ausgewertet.</w:t>
      </w:r>
    </w:p>
    <w:p w:rsidR="001F66E4" w:rsidRPr="001F66E4" w:rsidRDefault="001F66E4" w:rsidP="001F66E4"/>
    <w:p w:rsidR="00453187" w:rsidRPr="00586ADC" w:rsidRDefault="00453187" w:rsidP="00230F0C">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063468" w:rsidRDefault="000675E3" w:rsidP="00AC1978">
      <w:pPr>
        <w:spacing w:before="120" w:after="120"/>
        <w:jc w:val="both"/>
        <w:rPr>
          <w:rFonts w:cs="Lucida Sans Unicode"/>
          <w:sz w:val="18"/>
          <w:szCs w:val="18"/>
        </w:rPr>
      </w:pPr>
      <w:r w:rsidRPr="00756FA0">
        <w:rPr>
          <w:rFonts w:cs="Lucida Sans Unicode"/>
          <w:sz w:val="18"/>
          <w:szCs w:val="18"/>
        </w:rPr>
        <w:t xml:space="preserve">75% aller </w:t>
      </w:r>
      <w:r>
        <w:rPr>
          <w:rFonts w:cs="Lucida Sans Unicode"/>
          <w:sz w:val="18"/>
          <w:szCs w:val="18"/>
        </w:rPr>
        <w:t xml:space="preserve">öffentlichen </w:t>
      </w:r>
      <w:r w:rsidRPr="00756FA0">
        <w:rPr>
          <w:rFonts w:cs="Lucida Sans Unicode"/>
          <w:sz w:val="18"/>
          <w:szCs w:val="18"/>
        </w:rPr>
        <w:t xml:space="preserve">Wiener Volksschulen </w:t>
      </w:r>
      <w:r w:rsidR="00063468">
        <w:rPr>
          <w:rFonts w:cs="Lucida Sans Unicode"/>
          <w:sz w:val="18"/>
          <w:szCs w:val="18"/>
        </w:rPr>
        <w:t xml:space="preserve">verstreut über alle Wiener Gemeindebezirke </w:t>
      </w:r>
      <w:r w:rsidRPr="00756FA0">
        <w:rPr>
          <w:rFonts w:cs="Lucida Sans Unicode"/>
          <w:sz w:val="18"/>
          <w:szCs w:val="18"/>
        </w:rPr>
        <w:t>sind nun Wasserschulen, rd. 50.000 SchülerInnen, rd. 3.500 Lehrkräfte, rd. 80.000 Eltern konnten insgesamt erreicht werden.</w:t>
      </w:r>
      <w:r w:rsidR="00063468">
        <w:rPr>
          <w:rFonts w:cs="Lucida Sans Unicode"/>
          <w:sz w:val="18"/>
          <w:szCs w:val="18"/>
        </w:rPr>
        <w:t xml:space="preserve"> </w:t>
      </w:r>
      <w:r w:rsidR="00063468" w:rsidRPr="00063468">
        <w:rPr>
          <w:rFonts w:cs="Lucida Sans Unicode"/>
          <w:sz w:val="18"/>
          <w:szCs w:val="18"/>
        </w:rPr>
        <w:t xml:space="preserve">Das Projekt erreichte alle Kinder und Eltern von Volksschulkindern, unabhängig von Bildung oder Einkommen. </w:t>
      </w:r>
      <w:proofErr w:type="gramStart"/>
      <w:r w:rsidR="00063468" w:rsidRPr="00063468">
        <w:rPr>
          <w:rFonts w:cs="Lucida Sans Unicode"/>
          <w:sz w:val="18"/>
          <w:szCs w:val="18"/>
        </w:rPr>
        <w:t>Allen SchülerInnen</w:t>
      </w:r>
      <w:proofErr w:type="gramEnd"/>
      <w:r w:rsidR="00063468" w:rsidRPr="00063468">
        <w:rPr>
          <w:rFonts w:cs="Lucida Sans Unicode"/>
          <w:sz w:val="18"/>
          <w:szCs w:val="18"/>
        </w:rPr>
        <w:t xml:space="preserve"> wurden Trinkflaschen zur Verfügung gestellt, den Eltern entstanden keine Kosten.</w:t>
      </w:r>
    </w:p>
    <w:p w:rsidR="00063468" w:rsidRDefault="00063468" w:rsidP="00063468">
      <w:pPr>
        <w:spacing w:before="60" w:after="60"/>
        <w:rPr>
          <w:rFonts w:cs="Lucida Sans Unicode"/>
          <w:sz w:val="18"/>
          <w:szCs w:val="18"/>
        </w:rPr>
      </w:pPr>
      <w:r w:rsidRPr="00756FA0">
        <w:rPr>
          <w:rFonts w:cs="Lucida Sans Unicode"/>
          <w:sz w:val="18"/>
          <w:szCs w:val="18"/>
        </w:rPr>
        <w:t xml:space="preserve">Die kompakte Projektstruktur mit </w:t>
      </w:r>
      <w:proofErr w:type="spellStart"/>
      <w:r w:rsidRPr="00756FA0">
        <w:rPr>
          <w:rFonts w:cs="Lucida Sans Unicode"/>
          <w:sz w:val="18"/>
          <w:szCs w:val="18"/>
        </w:rPr>
        <w:t>LeiterInnentreffen</w:t>
      </w:r>
      <w:proofErr w:type="spellEnd"/>
      <w:r w:rsidRPr="00756FA0">
        <w:rPr>
          <w:rFonts w:cs="Lucida Sans Unicode"/>
          <w:sz w:val="18"/>
          <w:szCs w:val="18"/>
        </w:rPr>
        <w:t xml:space="preserve"> zu Beginn und am Ende des Projektes, einer Fortbildungsveranstaltung pro Schulstandort sowie die Ausstattung der Lehrkräfte mit Materialien erwies sich als sehr effektiv. </w:t>
      </w:r>
      <w:r w:rsidRPr="007402AA">
        <w:rPr>
          <w:rFonts w:cs="Lucida Sans Unicode"/>
          <w:sz w:val="18"/>
          <w:szCs w:val="18"/>
        </w:rPr>
        <w:t>Die Schwerpunktzielgruppe PädagogInnen h</w:t>
      </w:r>
      <w:r>
        <w:rPr>
          <w:rFonts w:cs="Lucida Sans Unicode"/>
          <w:sz w:val="18"/>
          <w:szCs w:val="18"/>
        </w:rPr>
        <w:t>att</w:t>
      </w:r>
      <w:r w:rsidRPr="007402AA">
        <w:rPr>
          <w:rFonts w:cs="Lucida Sans Unicode"/>
          <w:sz w:val="18"/>
          <w:szCs w:val="18"/>
        </w:rPr>
        <w:t xml:space="preserve">e in den </w:t>
      </w:r>
      <w:r>
        <w:rPr>
          <w:rFonts w:cs="Lucida Sans Unicode"/>
          <w:sz w:val="18"/>
          <w:szCs w:val="18"/>
        </w:rPr>
        <w:t>s</w:t>
      </w:r>
      <w:r w:rsidRPr="007402AA">
        <w:rPr>
          <w:rFonts w:cs="Lucida Sans Unicode"/>
          <w:sz w:val="18"/>
          <w:szCs w:val="18"/>
        </w:rPr>
        <w:t>chulinternen Fortbildungen die Möglichkeit Meinungen, Fragen, Erfahrungen einzubringen. Häufig wiederkehrende Fragen w</w:t>
      </w:r>
      <w:r>
        <w:rPr>
          <w:rFonts w:cs="Lucida Sans Unicode"/>
          <w:sz w:val="18"/>
          <w:szCs w:val="18"/>
        </w:rPr>
        <w:t>u</w:t>
      </w:r>
      <w:r w:rsidRPr="007402AA">
        <w:rPr>
          <w:rFonts w:cs="Lucida Sans Unicode"/>
          <w:sz w:val="18"/>
          <w:szCs w:val="18"/>
        </w:rPr>
        <w:t xml:space="preserve">rden in die FAQs aufgenommen, Umsetzungsideen für die Arbeit </w:t>
      </w:r>
      <w:proofErr w:type="gramStart"/>
      <w:r w:rsidRPr="007402AA">
        <w:rPr>
          <w:rFonts w:cs="Lucida Sans Unicode"/>
          <w:sz w:val="18"/>
          <w:szCs w:val="18"/>
        </w:rPr>
        <w:t>mit den SchülerInnen</w:t>
      </w:r>
      <w:proofErr w:type="gramEnd"/>
      <w:r w:rsidRPr="007402AA">
        <w:rPr>
          <w:rFonts w:cs="Lucida Sans Unicode"/>
          <w:sz w:val="18"/>
          <w:szCs w:val="18"/>
        </w:rPr>
        <w:t xml:space="preserve"> in den Ideenpool für den Unterricht und allen PädagogInnen/Schulen zur Verfügung gestellt. Die konkrete Umsetzung des Projekts an den einzelnen Schulen (Zeitplan, geplante Maßnahmen zur Arbeit mit Eltern/SchülerInnen) plan</w:t>
      </w:r>
      <w:r>
        <w:rPr>
          <w:rFonts w:cs="Lucida Sans Unicode"/>
          <w:sz w:val="18"/>
          <w:szCs w:val="18"/>
        </w:rPr>
        <w:t>ten</w:t>
      </w:r>
      <w:r w:rsidRPr="007402AA">
        <w:rPr>
          <w:rFonts w:cs="Lucida Sans Unicode"/>
          <w:sz w:val="18"/>
          <w:szCs w:val="18"/>
        </w:rPr>
        <w:t xml:space="preserve"> und beschl</w:t>
      </w:r>
      <w:r>
        <w:rPr>
          <w:rFonts w:cs="Lucida Sans Unicode"/>
          <w:sz w:val="18"/>
          <w:szCs w:val="18"/>
        </w:rPr>
        <w:t>ossen</w:t>
      </w:r>
      <w:r w:rsidRPr="007402AA">
        <w:rPr>
          <w:rFonts w:cs="Lucida Sans Unicode"/>
          <w:sz w:val="18"/>
          <w:szCs w:val="18"/>
        </w:rPr>
        <w:t xml:space="preserve"> die Akteur</w:t>
      </w:r>
      <w:r>
        <w:rPr>
          <w:rFonts w:cs="Lucida Sans Unicode"/>
          <w:sz w:val="18"/>
          <w:szCs w:val="18"/>
        </w:rPr>
        <w:t>I</w:t>
      </w:r>
      <w:r w:rsidRPr="007402AA">
        <w:rPr>
          <w:rFonts w:cs="Lucida Sans Unicode"/>
          <w:sz w:val="18"/>
          <w:szCs w:val="18"/>
        </w:rPr>
        <w:t>nnen der jeweiligen Schule</w:t>
      </w:r>
      <w:r>
        <w:rPr>
          <w:rFonts w:cs="Lucida Sans Unicode"/>
          <w:sz w:val="18"/>
          <w:szCs w:val="18"/>
        </w:rPr>
        <w:t xml:space="preserve"> im Rahmen der Fortbildung</w:t>
      </w:r>
      <w:r w:rsidRPr="007402AA">
        <w:rPr>
          <w:rFonts w:cs="Lucida Sans Unicode"/>
          <w:sz w:val="18"/>
          <w:szCs w:val="18"/>
        </w:rPr>
        <w:t>.</w:t>
      </w:r>
      <w:r w:rsidRPr="00063468">
        <w:t xml:space="preserve"> </w:t>
      </w:r>
      <w:r w:rsidRPr="00063468">
        <w:rPr>
          <w:rFonts w:cs="Lucida Sans Unicode"/>
          <w:sz w:val="18"/>
          <w:szCs w:val="18"/>
        </w:rPr>
        <w:t xml:space="preserve">Bei den Treffen der Steuerungsgruppe (FGÖ, WIG, Wiener Wasser, Stadtschulrat und </w:t>
      </w:r>
      <w:proofErr w:type="spellStart"/>
      <w:r w:rsidRPr="00063468">
        <w:rPr>
          <w:rFonts w:cs="Lucida Sans Unicode"/>
          <w:sz w:val="18"/>
          <w:szCs w:val="18"/>
        </w:rPr>
        <w:t>gutessen</w:t>
      </w:r>
      <w:proofErr w:type="spellEnd"/>
      <w:r w:rsidRPr="00063468">
        <w:rPr>
          <w:rFonts w:cs="Lucida Sans Unicode"/>
          <w:sz w:val="18"/>
          <w:szCs w:val="18"/>
        </w:rPr>
        <w:t xml:space="preserve"> </w:t>
      </w:r>
      <w:proofErr w:type="spellStart"/>
      <w:r w:rsidRPr="00063468">
        <w:rPr>
          <w:rFonts w:cs="Lucida Sans Unicode"/>
          <w:sz w:val="18"/>
          <w:szCs w:val="18"/>
        </w:rPr>
        <w:t>consulting</w:t>
      </w:r>
      <w:proofErr w:type="spellEnd"/>
      <w:r w:rsidRPr="00063468">
        <w:rPr>
          <w:rFonts w:cs="Lucida Sans Unicode"/>
          <w:sz w:val="18"/>
          <w:szCs w:val="18"/>
        </w:rPr>
        <w:t xml:space="preserve">) und den Koordinierungstreffen mit </w:t>
      </w:r>
      <w:proofErr w:type="spellStart"/>
      <w:r w:rsidRPr="00063468">
        <w:rPr>
          <w:rFonts w:cs="Lucida Sans Unicode"/>
          <w:sz w:val="18"/>
          <w:szCs w:val="18"/>
        </w:rPr>
        <w:t>FI</w:t>
      </w:r>
      <w:bookmarkStart w:id="0" w:name="_GoBack"/>
      <w:r w:rsidRPr="005C6B1D">
        <w:rPr>
          <w:rFonts w:cs="Lucida Sans Unicode"/>
          <w:sz w:val="18"/>
          <w:szCs w:val="18"/>
          <w:vertAlign w:val="superscript"/>
        </w:rPr>
        <w:t>in</w:t>
      </w:r>
      <w:bookmarkEnd w:id="0"/>
      <w:proofErr w:type="spellEnd"/>
      <w:r w:rsidRPr="00063468">
        <w:rPr>
          <w:rFonts w:cs="Lucida Sans Unicode"/>
          <w:sz w:val="18"/>
          <w:szCs w:val="18"/>
        </w:rPr>
        <w:t xml:space="preserve"> Canaris/Stadtschulrat wurden die </w:t>
      </w:r>
      <w:r>
        <w:rPr>
          <w:rFonts w:cs="Lucida Sans Unicode"/>
          <w:sz w:val="18"/>
          <w:szCs w:val="18"/>
        </w:rPr>
        <w:t xml:space="preserve">jeweils </w:t>
      </w:r>
      <w:r w:rsidRPr="00063468">
        <w:rPr>
          <w:rFonts w:cs="Lucida Sans Unicode"/>
          <w:sz w:val="18"/>
          <w:szCs w:val="18"/>
        </w:rPr>
        <w:t>anstehenden Schritte diskutiert und abgestimmt.</w:t>
      </w:r>
    </w:p>
    <w:p w:rsidR="00063468" w:rsidRDefault="00063468" w:rsidP="00AC1978">
      <w:pPr>
        <w:spacing w:before="120" w:after="120"/>
        <w:jc w:val="both"/>
        <w:rPr>
          <w:rFonts w:cs="Lucida Sans Unicode"/>
          <w:sz w:val="18"/>
          <w:szCs w:val="18"/>
        </w:rPr>
      </w:pPr>
      <w:r w:rsidRPr="00EF2028">
        <w:rPr>
          <w:rFonts w:cs="Lucida Sans Unicode"/>
          <w:sz w:val="18"/>
          <w:szCs w:val="18"/>
        </w:rPr>
        <w:t xml:space="preserve">Schulen, die Wasserschule werden, bleiben dies auch über den Projektzeitraum hinaus. Das und die gute Einbettung des Projekts in die Schulbehörde </w:t>
      </w:r>
      <w:r>
        <w:rPr>
          <w:rFonts w:cs="Lucida Sans Unicode"/>
          <w:sz w:val="18"/>
          <w:szCs w:val="18"/>
        </w:rPr>
        <w:t xml:space="preserve">(inkl. weitere Mailings nach Projektende) sowie Öffentlichkeitsarbeit </w:t>
      </w:r>
      <w:r w:rsidRPr="00EF2028">
        <w:rPr>
          <w:rFonts w:cs="Lucida Sans Unicode"/>
          <w:sz w:val="18"/>
          <w:szCs w:val="18"/>
        </w:rPr>
        <w:t>gewährleisten die Nachhaltigkeit des Projekts.</w:t>
      </w:r>
    </w:p>
    <w:p w:rsidR="004B7BAF" w:rsidRDefault="004B7BAF" w:rsidP="004B7BAF">
      <w:pPr>
        <w:spacing w:before="60" w:after="60"/>
        <w:rPr>
          <w:rFonts w:cs="Lucida Sans Unicode"/>
          <w:sz w:val="18"/>
          <w:szCs w:val="18"/>
        </w:rPr>
      </w:pPr>
      <w:r>
        <w:rPr>
          <w:rFonts w:cs="Lucida Sans Unicode"/>
          <w:sz w:val="18"/>
          <w:szCs w:val="18"/>
        </w:rPr>
        <w:lastRenderedPageBreak/>
        <w:t xml:space="preserve">Alle öffentlichen Volksschulen in Wien werden weiterhin vom Stadtschulrat regelmäßig an das Projekt Wasserschule erinnert. Die Materialien (online-Plattform) stehen auch zukünftig </w:t>
      </w:r>
      <w:proofErr w:type="gramStart"/>
      <w:r>
        <w:rPr>
          <w:rFonts w:cs="Lucida Sans Unicode"/>
          <w:sz w:val="18"/>
          <w:szCs w:val="18"/>
        </w:rPr>
        <w:t>allen PädagogInnen</w:t>
      </w:r>
      <w:proofErr w:type="gramEnd"/>
      <w:r>
        <w:rPr>
          <w:rFonts w:cs="Lucida Sans Unicode"/>
          <w:sz w:val="18"/>
          <w:szCs w:val="18"/>
        </w:rPr>
        <w:t xml:space="preserve"> von öffentlichen Wiener Volksschulen zur Verfügung. </w:t>
      </w:r>
    </w:p>
    <w:p w:rsidR="004B7BAF" w:rsidRPr="005C6B1D" w:rsidRDefault="004B7BAF" w:rsidP="004B7BAF">
      <w:pPr>
        <w:spacing w:before="60" w:after="60"/>
        <w:rPr>
          <w:rFonts w:cs="Lucida Sans Unicode"/>
          <w:sz w:val="18"/>
          <w:szCs w:val="18"/>
          <w:lang w:val="de-DE"/>
        </w:rPr>
      </w:pPr>
      <w:r w:rsidRPr="000D63C3">
        <w:rPr>
          <w:rFonts w:cs="Lucida Sans Unicode"/>
          <w:sz w:val="18"/>
          <w:szCs w:val="18"/>
        </w:rPr>
        <w:t xml:space="preserve">Alle Projektschulen erhielten als "Erstausstattung" kostenlos von Wiener Wasser </w:t>
      </w:r>
      <w:proofErr w:type="spellStart"/>
      <w:r w:rsidRPr="000D63C3">
        <w:rPr>
          <w:rFonts w:cs="Lucida Sans Unicode"/>
          <w:sz w:val="18"/>
          <w:szCs w:val="18"/>
        </w:rPr>
        <w:t>wiederbefüllbare</w:t>
      </w:r>
      <w:proofErr w:type="spellEnd"/>
      <w:r w:rsidRPr="000D63C3">
        <w:rPr>
          <w:rFonts w:cs="Lucida Sans Unicode"/>
          <w:sz w:val="18"/>
          <w:szCs w:val="18"/>
        </w:rPr>
        <w:t xml:space="preserve"> Trinkflaschen zur Verfügung gestellt. </w:t>
      </w:r>
      <w:r>
        <w:rPr>
          <w:rFonts w:cs="Lucida Sans Unicode"/>
          <w:sz w:val="18"/>
          <w:szCs w:val="18"/>
        </w:rPr>
        <w:t xml:space="preserve">Für die Bereitstellung </w:t>
      </w:r>
      <w:r w:rsidRPr="000D63C3">
        <w:rPr>
          <w:rFonts w:cs="Lucida Sans Unicode"/>
          <w:sz w:val="18"/>
          <w:szCs w:val="18"/>
        </w:rPr>
        <w:t>weitere</w:t>
      </w:r>
      <w:r>
        <w:rPr>
          <w:rFonts w:cs="Lucida Sans Unicode"/>
          <w:sz w:val="18"/>
          <w:szCs w:val="18"/>
        </w:rPr>
        <w:t>r</w:t>
      </w:r>
      <w:r w:rsidRPr="000D63C3">
        <w:rPr>
          <w:rFonts w:cs="Lucida Sans Unicode"/>
          <w:sz w:val="18"/>
          <w:szCs w:val="18"/>
        </w:rPr>
        <w:t xml:space="preserve"> Flaschen </w:t>
      </w:r>
      <w:r>
        <w:rPr>
          <w:rFonts w:cs="Lucida Sans Unicode"/>
          <w:sz w:val="18"/>
          <w:szCs w:val="18"/>
        </w:rPr>
        <w:t xml:space="preserve">(z.B. für Erstklässler) konnte mit </w:t>
      </w:r>
      <w:r w:rsidRPr="000D63C3">
        <w:rPr>
          <w:rFonts w:cs="Lucida Sans Unicode"/>
          <w:sz w:val="18"/>
          <w:szCs w:val="18"/>
        </w:rPr>
        <w:t xml:space="preserve">Winklers Schulbedarf </w:t>
      </w:r>
      <w:r>
        <w:rPr>
          <w:rFonts w:cs="Lucida Sans Unicode"/>
          <w:sz w:val="18"/>
          <w:szCs w:val="18"/>
        </w:rPr>
        <w:t xml:space="preserve">eine Bestellmöglichkeit geschaffen werden. </w:t>
      </w:r>
    </w:p>
    <w:p w:rsidR="004B7BAF" w:rsidRDefault="004B7BAF" w:rsidP="00AC1978">
      <w:pPr>
        <w:spacing w:before="120" w:after="120"/>
        <w:jc w:val="both"/>
        <w:rPr>
          <w:rFonts w:cs="Lucida Sans Unicode"/>
          <w:sz w:val="18"/>
          <w:szCs w:val="18"/>
        </w:rPr>
      </w:pPr>
      <w:r w:rsidRPr="001D0212">
        <w:rPr>
          <w:rFonts w:cs="Lucida Sans Unicode"/>
          <w:sz w:val="18"/>
          <w:szCs w:val="18"/>
          <w:lang w:val="de-DE"/>
        </w:rPr>
        <w:t xml:space="preserve">Mit dem Projekt „Wassertrinken in Volksschulen“ gelang es, die SchülerInnen, Eltern, PädagogInnen und die Schulverwaltung für das Thema zu sensibilisieren und das Wasser trinken in Schulen zu etablieren. </w:t>
      </w:r>
      <w:r w:rsidRPr="008F3809">
        <w:rPr>
          <w:rFonts w:cs="Lucida Sans Unicode"/>
          <w:sz w:val="18"/>
          <w:szCs w:val="18"/>
          <w:lang w:val="de-DE"/>
        </w:rPr>
        <w:t xml:space="preserve">Das Projekt führte zu Anfragen aus </w:t>
      </w:r>
      <w:r>
        <w:rPr>
          <w:rFonts w:cs="Lucida Sans Unicode"/>
          <w:sz w:val="18"/>
          <w:szCs w:val="18"/>
          <w:lang w:val="de-DE"/>
        </w:rPr>
        <w:t>Mittelschulen bzw. Schulen der Sekundarstufe</w:t>
      </w:r>
      <w:r w:rsidRPr="008F3809">
        <w:rPr>
          <w:rFonts w:cs="Lucida Sans Unicode"/>
          <w:sz w:val="18"/>
          <w:szCs w:val="18"/>
          <w:lang w:val="de-DE"/>
        </w:rPr>
        <w:t>, die ein ähnliches Projekt verwirklichen wollen.</w:t>
      </w:r>
      <w:r>
        <w:rPr>
          <w:rFonts w:cs="Lucida Sans Unicode"/>
          <w:sz w:val="18"/>
          <w:szCs w:val="18"/>
          <w:lang w:val="de-DE"/>
        </w:rPr>
        <w:t xml:space="preserve"> Um die </w:t>
      </w:r>
      <w:r w:rsidRPr="001D0212">
        <w:rPr>
          <w:rFonts w:cs="Lucida Sans Unicode"/>
          <w:sz w:val="18"/>
          <w:szCs w:val="18"/>
          <w:lang w:val="de-DE"/>
        </w:rPr>
        <w:t>Begeisterung und d</w:t>
      </w:r>
      <w:r>
        <w:rPr>
          <w:rFonts w:cs="Lucida Sans Unicode"/>
          <w:sz w:val="18"/>
          <w:szCs w:val="18"/>
          <w:lang w:val="de-DE"/>
        </w:rPr>
        <w:t>en</w:t>
      </w:r>
      <w:r w:rsidRPr="001D0212">
        <w:rPr>
          <w:rFonts w:cs="Lucida Sans Unicode"/>
          <w:sz w:val="18"/>
          <w:szCs w:val="18"/>
          <w:lang w:val="de-DE"/>
        </w:rPr>
        <w:t xml:space="preserve"> Schwung </w:t>
      </w:r>
      <w:r>
        <w:rPr>
          <w:rFonts w:cs="Lucida Sans Unicode"/>
          <w:sz w:val="18"/>
          <w:szCs w:val="18"/>
          <w:lang w:val="de-DE"/>
        </w:rPr>
        <w:t>der SchülerInnen für das Wassertrinken</w:t>
      </w:r>
      <w:r w:rsidRPr="001D0212">
        <w:rPr>
          <w:rFonts w:cs="Lucida Sans Unicode"/>
          <w:sz w:val="18"/>
          <w:szCs w:val="18"/>
          <w:lang w:val="de-DE"/>
        </w:rPr>
        <w:t xml:space="preserve"> mit dem Übertritt in die Sekundarstufe nicht verpuffen</w:t>
      </w:r>
      <w:r>
        <w:rPr>
          <w:rFonts w:cs="Lucida Sans Unicode"/>
          <w:sz w:val="18"/>
          <w:szCs w:val="18"/>
          <w:lang w:val="de-DE"/>
        </w:rPr>
        <w:t xml:space="preserve"> zu lassen, wurde von der Projektleitung und der Steuerungsgruppe ein altersgerechtes Folgeprojekt vorgeschlagen, das gefördert bzw. unterstützt von FGÖ, WIG, Wiener Wasser und dem Stadtschulrat im Schuljahr 2018/19 starten wird.</w:t>
      </w:r>
    </w:p>
    <w:p w:rsidR="001A7325" w:rsidRDefault="001A7325" w:rsidP="00AC1978">
      <w:pPr>
        <w:spacing w:before="120" w:after="120"/>
        <w:jc w:val="both"/>
        <w:rPr>
          <w:rFonts w:cs="Lucida Sans Unicode"/>
          <w:sz w:val="18"/>
          <w:szCs w:val="18"/>
        </w:rPr>
      </w:pPr>
      <w:r>
        <w:rPr>
          <w:rFonts w:cs="Lucida Sans Unicode"/>
          <w:sz w:val="18"/>
          <w:szCs w:val="18"/>
        </w:rPr>
        <w:t xml:space="preserve">Wasser trinken an Volksschulen ist eine effektive Maßnahme der Gesundheitsförderung, die dank des erfolgreichen Wiener Projekts </w:t>
      </w:r>
      <w:r w:rsidR="00307AC5">
        <w:rPr>
          <w:rFonts w:cs="Lucida Sans Unicode"/>
          <w:sz w:val="18"/>
          <w:szCs w:val="18"/>
        </w:rPr>
        <w:t xml:space="preserve">breite </w:t>
      </w:r>
      <w:r>
        <w:rPr>
          <w:rFonts w:cs="Lucida Sans Unicode"/>
          <w:sz w:val="18"/>
          <w:szCs w:val="18"/>
        </w:rPr>
        <w:t xml:space="preserve">Aufmerksamkeit erhält und </w:t>
      </w:r>
      <w:r w:rsidR="009229BE">
        <w:rPr>
          <w:rFonts w:cs="Lucida Sans Unicode"/>
          <w:sz w:val="18"/>
          <w:szCs w:val="18"/>
        </w:rPr>
        <w:t xml:space="preserve">in abgewandelter Form transferiert wird. </w:t>
      </w:r>
      <w:r>
        <w:rPr>
          <w:rFonts w:cs="Lucida Sans Unicode"/>
          <w:sz w:val="18"/>
          <w:szCs w:val="18"/>
        </w:rPr>
        <w:t xml:space="preserve">In Niederösterreich (tut gut) wird mit H2NOE </w:t>
      </w:r>
      <w:r w:rsidR="009229BE">
        <w:rPr>
          <w:rFonts w:cs="Lucida Sans Unicode"/>
          <w:sz w:val="18"/>
          <w:szCs w:val="18"/>
        </w:rPr>
        <w:t xml:space="preserve">im Schuljahr 2018/19 </w:t>
      </w:r>
      <w:r>
        <w:rPr>
          <w:rFonts w:cs="Lucida Sans Unicode"/>
          <w:sz w:val="18"/>
          <w:szCs w:val="18"/>
        </w:rPr>
        <w:t>ein Projekt zur Förderung von Wasser trinken in Volksschulen gestartet</w:t>
      </w:r>
      <w:r w:rsidR="009229BE">
        <w:rPr>
          <w:rFonts w:cs="Lucida Sans Unicode"/>
          <w:sz w:val="18"/>
          <w:szCs w:val="18"/>
        </w:rPr>
        <w:t>. Das Erasmus+ Projekt „</w:t>
      </w:r>
      <w:proofErr w:type="spellStart"/>
      <w:r w:rsidR="009229BE">
        <w:rPr>
          <w:rFonts w:cs="Lucida Sans Unicode"/>
          <w:sz w:val="18"/>
          <w:szCs w:val="18"/>
        </w:rPr>
        <w:t>Waterschool</w:t>
      </w:r>
      <w:proofErr w:type="spellEnd"/>
      <w:r w:rsidR="009229BE">
        <w:rPr>
          <w:rFonts w:cs="Lucida Sans Unicode"/>
          <w:sz w:val="18"/>
          <w:szCs w:val="18"/>
        </w:rPr>
        <w:t xml:space="preserve">“ mit 8 europäischen Partnerländern (Lead </w:t>
      </w:r>
      <w:proofErr w:type="spellStart"/>
      <w:r w:rsidR="009229BE">
        <w:rPr>
          <w:rFonts w:cs="Lucida Sans Unicode"/>
          <w:sz w:val="18"/>
          <w:szCs w:val="18"/>
        </w:rPr>
        <w:t>partner</w:t>
      </w:r>
      <w:proofErr w:type="spellEnd"/>
      <w:r w:rsidR="009229BE">
        <w:rPr>
          <w:rFonts w:cs="Lucida Sans Unicode"/>
          <w:sz w:val="18"/>
          <w:szCs w:val="18"/>
        </w:rPr>
        <w:t xml:space="preserve">: </w:t>
      </w:r>
      <w:proofErr w:type="spellStart"/>
      <w:r w:rsidR="009229BE">
        <w:rPr>
          <w:rFonts w:cs="Lucida Sans Unicode"/>
          <w:sz w:val="18"/>
          <w:szCs w:val="18"/>
        </w:rPr>
        <w:t>gutessen</w:t>
      </w:r>
      <w:proofErr w:type="spellEnd"/>
      <w:r w:rsidR="009229BE">
        <w:rPr>
          <w:rFonts w:cs="Lucida Sans Unicode"/>
          <w:sz w:val="18"/>
          <w:szCs w:val="18"/>
        </w:rPr>
        <w:t xml:space="preserve"> </w:t>
      </w:r>
      <w:proofErr w:type="spellStart"/>
      <w:r w:rsidR="009229BE">
        <w:rPr>
          <w:rFonts w:cs="Lucida Sans Unicode"/>
          <w:sz w:val="18"/>
          <w:szCs w:val="18"/>
        </w:rPr>
        <w:t>consulting</w:t>
      </w:r>
      <w:proofErr w:type="spellEnd"/>
      <w:r w:rsidR="009229BE">
        <w:rPr>
          <w:rFonts w:cs="Lucida Sans Unicode"/>
          <w:sz w:val="18"/>
          <w:szCs w:val="18"/>
        </w:rPr>
        <w:t xml:space="preserve">) wird das Wiener Projekt als Case </w:t>
      </w:r>
      <w:proofErr w:type="spellStart"/>
      <w:r w:rsidR="009229BE">
        <w:rPr>
          <w:rFonts w:cs="Lucida Sans Unicode"/>
          <w:sz w:val="18"/>
          <w:szCs w:val="18"/>
        </w:rPr>
        <w:t>study</w:t>
      </w:r>
      <w:proofErr w:type="spellEnd"/>
      <w:r w:rsidR="009229BE">
        <w:rPr>
          <w:rFonts w:cs="Lucida Sans Unicode"/>
          <w:sz w:val="18"/>
          <w:szCs w:val="18"/>
        </w:rPr>
        <w:t xml:space="preserve"> beleuchten und die Erfahrungen für andere Regionen Europas in adaptierter Form aufbereiten.</w:t>
      </w:r>
    </w:p>
    <w:p w:rsidR="00307AC5" w:rsidRDefault="00307AC5" w:rsidP="00AC1978">
      <w:pPr>
        <w:spacing w:before="120" w:after="120"/>
        <w:jc w:val="both"/>
        <w:rPr>
          <w:rFonts w:cs="Lucida Sans Unicode"/>
          <w:sz w:val="18"/>
          <w:szCs w:val="18"/>
        </w:rPr>
      </w:pPr>
    </w:p>
    <w:p w:rsidR="00453187" w:rsidRPr="00586ADC" w:rsidRDefault="00453187" w:rsidP="00A505C3">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756FA0" w:rsidRPr="00756FA0" w:rsidRDefault="00756FA0" w:rsidP="00372065">
      <w:pPr>
        <w:spacing w:before="60" w:after="60"/>
        <w:rPr>
          <w:rFonts w:cs="Lucida Sans Unicode"/>
          <w:sz w:val="18"/>
          <w:szCs w:val="18"/>
        </w:rPr>
      </w:pPr>
      <w:r w:rsidRPr="00756FA0">
        <w:rPr>
          <w:rFonts w:cs="Lucida Sans Unicode"/>
          <w:sz w:val="18"/>
          <w:szCs w:val="18"/>
        </w:rPr>
        <w:t xml:space="preserve">Förderlich für den Projekterfolg war die sehr gute Einbettung des Projekts in die Aktivitäten der Schulbehörde. </w:t>
      </w:r>
    </w:p>
    <w:p w:rsidR="00756FA0" w:rsidRPr="00756FA0" w:rsidRDefault="00756FA0" w:rsidP="00372065">
      <w:pPr>
        <w:spacing w:before="60" w:after="60"/>
        <w:rPr>
          <w:rFonts w:cs="Lucida Sans Unicode"/>
          <w:sz w:val="18"/>
          <w:szCs w:val="18"/>
        </w:rPr>
      </w:pPr>
      <w:r w:rsidRPr="00756FA0">
        <w:rPr>
          <w:rFonts w:cs="Lucida Sans Unicode"/>
          <w:sz w:val="18"/>
          <w:szCs w:val="18"/>
        </w:rPr>
        <w:t>Förderlich war auch die straffe und effiziente Umsetzung des Projekts, der geringe Aufwand für die Schulen und die für PädagogInnen sichtbare große Wirkung.</w:t>
      </w:r>
    </w:p>
    <w:p w:rsidR="00756FA0" w:rsidRPr="00756FA0" w:rsidRDefault="00756FA0" w:rsidP="00372065">
      <w:pPr>
        <w:spacing w:before="60" w:after="60"/>
        <w:rPr>
          <w:rFonts w:cs="Lucida Sans Unicode"/>
          <w:sz w:val="18"/>
          <w:szCs w:val="18"/>
        </w:rPr>
      </w:pPr>
      <w:bookmarkStart w:id="1" w:name="_Hlk525481610"/>
      <w:r w:rsidRPr="00756FA0">
        <w:rPr>
          <w:rFonts w:cs="Lucida Sans Unicode"/>
          <w:sz w:val="18"/>
          <w:szCs w:val="18"/>
        </w:rPr>
        <w:t xml:space="preserve">Die kompakte Projektstruktur mit </w:t>
      </w:r>
      <w:proofErr w:type="spellStart"/>
      <w:r w:rsidRPr="00756FA0">
        <w:rPr>
          <w:rFonts w:cs="Lucida Sans Unicode"/>
          <w:sz w:val="18"/>
          <w:szCs w:val="18"/>
        </w:rPr>
        <w:t>LeiterInnentreffen</w:t>
      </w:r>
      <w:proofErr w:type="spellEnd"/>
      <w:r w:rsidRPr="00756FA0">
        <w:rPr>
          <w:rFonts w:cs="Lucida Sans Unicode"/>
          <w:sz w:val="18"/>
          <w:szCs w:val="18"/>
        </w:rPr>
        <w:t xml:space="preserve"> zu Beginn und am Ende des Projektes, einer Fortbildungsveranstaltung pro Schulstandort sowie die Ausstattung der Lehrkräfte mit Materialien erwies sich als sehr effektiv. In dieser Form konnte eine sehr große Zielgruppe mit vergleichsweise sehr geringem Aufwand=Budget erreicht werden. </w:t>
      </w:r>
      <w:bookmarkEnd w:id="1"/>
      <w:r w:rsidRPr="00756FA0">
        <w:rPr>
          <w:rFonts w:cs="Lucida Sans Unicode"/>
          <w:sz w:val="18"/>
          <w:szCs w:val="18"/>
        </w:rPr>
        <w:t>75% aller</w:t>
      </w:r>
      <w:r w:rsidR="000675E3">
        <w:rPr>
          <w:rFonts w:cs="Lucida Sans Unicode"/>
          <w:sz w:val="18"/>
          <w:szCs w:val="18"/>
        </w:rPr>
        <w:t xml:space="preserve"> öffentlichen</w:t>
      </w:r>
      <w:r w:rsidRPr="00756FA0">
        <w:rPr>
          <w:rFonts w:cs="Lucida Sans Unicode"/>
          <w:sz w:val="18"/>
          <w:szCs w:val="18"/>
        </w:rPr>
        <w:t xml:space="preserve"> Wiener Volksschulen sind nun Wasserschulen, rd. 50.000 SchülerInnen, rd. 3.500 Lehrkräfte, rd. 80.000 Eltern konnten somit insgesamt erreicht werden.</w:t>
      </w:r>
    </w:p>
    <w:p w:rsidR="00756FA0" w:rsidRPr="00756FA0" w:rsidRDefault="00756FA0" w:rsidP="00372065">
      <w:pPr>
        <w:spacing w:before="60" w:after="60"/>
        <w:rPr>
          <w:rFonts w:cs="Lucida Sans Unicode"/>
          <w:sz w:val="18"/>
          <w:szCs w:val="18"/>
        </w:rPr>
      </w:pPr>
      <w:r w:rsidRPr="00756FA0">
        <w:rPr>
          <w:rFonts w:cs="Lucida Sans Unicode"/>
          <w:sz w:val="18"/>
          <w:szCs w:val="18"/>
        </w:rPr>
        <w:t xml:space="preserve">Die Fortbildungsveranstaltung an jedem Schulstandort war das Herzstück des Projektes. Hier konnte in einem einzigen Workshop das Lehrerkollegium und damit auch Schüler und Eltern für das Thema gewonnen werden. Diese Workshops wurden ausschließlich von den Projektleiterinnen von </w:t>
      </w:r>
      <w:proofErr w:type="spellStart"/>
      <w:r w:rsidRPr="00756FA0">
        <w:rPr>
          <w:rFonts w:cs="Lucida Sans Unicode"/>
          <w:sz w:val="18"/>
          <w:szCs w:val="18"/>
        </w:rPr>
        <w:t>gutessen</w:t>
      </w:r>
      <w:proofErr w:type="spellEnd"/>
      <w:r w:rsidRPr="00756FA0">
        <w:rPr>
          <w:rFonts w:cs="Lucida Sans Unicode"/>
          <w:sz w:val="18"/>
          <w:szCs w:val="18"/>
        </w:rPr>
        <w:t xml:space="preserve"> </w:t>
      </w:r>
      <w:proofErr w:type="spellStart"/>
      <w:r w:rsidRPr="00756FA0">
        <w:rPr>
          <w:rFonts w:cs="Lucida Sans Unicode"/>
          <w:sz w:val="18"/>
          <w:szCs w:val="18"/>
        </w:rPr>
        <w:t>consulting</w:t>
      </w:r>
      <w:proofErr w:type="spellEnd"/>
      <w:r w:rsidRPr="00756FA0">
        <w:rPr>
          <w:rFonts w:cs="Lucida Sans Unicode"/>
          <w:sz w:val="18"/>
          <w:szCs w:val="18"/>
        </w:rPr>
        <w:t xml:space="preserve"> wahrgenommen. Kompetenz und Engagement sowie die langjährige Erfahrung auch im Umgang mit – nicht immer ganz einfachen Gruppen von Lehrkräften – erwiesen sich hier als förderlich.</w:t>
      </w:r>
    </w:p>
    <w:p w:rsidR="00756FA0" w:rsidRPr="00756FA0" w:rsidRDefault="00756FA0" w:rsidP="00372065">
      <w:pPr>
        <w:spacing w:before="60" w:after="60"/>
        <w:rPr>
          <w:rFonts w:cs="Lucida Sans Unicode"/>
          <w:sz w:val="18"/>
          <w:szCs w:val="18"/>
        </w:rPr>
      </w:pPr>
      <w:r w:rsidRPr="00756FA0">
        <w:rPr>
          <w:rFonts w:cs="Lucida Sans Unicode"/>
          <w:sz w:val="18"/>
          <w:szCs w:val="18"/>
        </w:rPr>
        <w:t>Das Angebot von Unterrichtsmaterialien würden wir zukünftig knapper halten. Vorlagen zum Elternbrief, Plakate für die Trinkregeln und FAQs würden wir in der gleichen Weise wieder anbieten. Die umfassende Sammlung an Unterrichtsmaterialien war hingegen nicht ganz so zielführend. Kritikpunkte gab es bezüglich Optik und direkter Verwendbarkeit (Schriftgröße, Illustrationen etc</w:t>
      </w:r>
      <w:r w:rsidR="00254E79">
        <w:rPr>
          <w:rFonts w:cs="Lucida Sans Unicode"/>
          <w:sz w:val="18"/>
          <w:szCs w:val="18"/>
        </w:rPr>
        <w:t>.</w:t>
      </w:r>
      <w:r w:rsidRPr="00756FA0">
        <w:rPr>
          <w:rFonts w:cs="Lucida Sans Unicode"/>
          <w:sz w:val="18"/>
          <w:szCs w:val="18"/>
        </w:rPr>
        <w:t xml:space="preserve">). Zukünftig würden wir weniger Blätter anbieten – diese aber durch professionelle Grafik attraktiver gestalten lassen. </w:t>
      </w:r>
    </w:p>
    <w:p w:rsidR="00756FA0" w:rsidRPr="00756FA0" w:rsidRDefault="00756FA0" w:rsidP="00372065">
      <w:pPr>
        <w:spacing w:before="60" w:after="60"/>
        <w:rPr>
          <w:rFonts w:cs="Lucida Sans Unicode"/>
          <w:sz w:val="18"/>
          <w:szCs w:val="18"/>
        </w:rPr>
      </w:pPr>
      <w:r w:rsidRPr="00756FA0">
        <w:rPr>
          <w:rFonts w:cs="Lucida Sans Unicode"/>
          <w:sz w:val="18"/>
          <w:szCs w:val="18"/>
        </w:rPr>
        <w:t>Die Materialien wurden per email über die Direktionen an die Lehrkräfte weitergeleitet. Manche hätten sich hier eine schöne Mappe mit den gesamten Materialien gewünscht. Dies und/oder eine elektronische Sammlung aller Unterlagen auf Stick würden als noch User-freundlicher wahrgenommen werden.</w:t>
      </w:r>
    </w:p>
    <w:p w:rsidR="00756FA0" w:rsidRPr="00756FA0" w:rsidRDefault="00756FA0" w:rsidP="00372065">
      <w:pPr>
        <w:spacing w:before="60" w:after="60"/>
        <w:rPr>
          <w:rFonts w:cs="Lucida Sans Unicode"/>
          <w:sz w:val="18"/>
          <w:szCs w:val="18"/>
        </w:rPr>
      </w:pPr>
      <w:r w:rsidRPr="00756FA0">
        <w:rPr>
          <w:rFonts w:cs="Lucida Sans Unicode"/>
          <w:sz w:val="18"/>
          <w:szCs w:val="18"/>
        </w:rPr>
        <w:lastRenderedPageBreak/>
        <w:t>Alle Schulen, in denen eine Fortbildungsveranstaltung stattgefunden hat, wurden auch tatsächlich zu Wasserschulen. Kein Lehrerkollegium entschloss sich dagegen. Schulen, die einmal Wasserschulen geworden sind, bleiben dies auch – auch aus den Vorgängerprojekten ist uns keine einzige Schule bekannt, die die Wasserschule wieder rückgängig gemacht hat.</w:t>
      </w:r>
      <w:r w:rsidR="00254E79" w:rsidRPr="00254E79">
        <w:rPr>
          <w:rFonts w:cs="Lucida Sans Unicode"/>
          <w:sz w:val="18"/>
          <w:szCs w:val="18"/>
        </w:rPr>
        <w:t xml:space="preserve"> </w:t>
      </w:r>
      <w:r w:rsidR="00254E79" w:rsidRPr="00756FA0">
        <w:rPr>
          <w:rFonts w:cs="Lucida Sans Unicode"/>
          <w:sz w:val="18"/>
          <w:szCs w:val="18"/>
        </w:rPr>
        <w:t>Die Ausstattung mit Trinkflaschen war ein wesentliches Goodie für die meisten Schulen.</w:t>
      </w: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 xml:space="preserve">Listen Sie Ihre </w:t>
      </w:r>
      <w:proofErr w:type="spellStart"/>
      <w:r w:rsidRPr="00586ADC">
        <w:rPr>
          <w:rFonts w:cs="Lucida Sans Unicode"/>
          <w:sz w:val="18"/>
          <w:szCs w:val="18"/>
        </w:rPr>
        <w:t>veröffentlichbaren</w:t>
      </w:r>
      <w:proofErr w:type="spellEnd"/>
      <w:r w:rsidRPr="00586ADC">
        <w:rPr>
          <w:rFonts w:cs="Lucida Sans Unicode"/>
          <w:sz w:val="18"/>
          <w:szCs w:val="18"/>
        </w:rPr>
        <w:t xml:space="preserve">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rsidR="00453187" w:rsidRPr="004A7BFD" w:rsidRDefault="00C83B70" w:rsidP="00453187">
      <w:pPr>
        <w:pStyle w:val="Listenabsatz"/>
        <w:numPr>
          <w:ilvl w:val="0"/>
          <w:numId w:val="3"/>
        </w:numPr>
        <w:jc w:val="both"/>
        <w:rPr>
          <w:rFonts w:cs="Lucida Sans Unicode"/>
          <w:i/>
          <w:sz w:val="18"/>
          <w:szCs w:val="18"/>
        </w:rPr>
      </w:pPr>
      <w:r w:rsidRPr="004A7BFD">
        <w:rPr>
          <w:rFonts w:cs="Lucida Sans Unicode"/>
          <w:i/>
          <w:sz w:val="18"/>
          <w:szCs w:val="18"/>
        </w:rPr>
        <w:t>Factsheet</w:t>
      </w: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5F6" w:rsidRDefault="004445F6" w:rsidP="002C76B5">
      <w:r>
        <w:separator/>
      </w:r>
    </w:p>
  </w:endnote>
  <w:endnote w:type="continuationSeparator" w:id="0">
    <w:p w:rsidR="004445F6" w:rsidRDefault="004445F6"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7729C4" w:rsidRDefault="004445F6"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sidR="00815A97">
          <w:rPr>
            <w:rFonts w:cs="Lucida Sans Unicode"/>
            <w:noProof/>
            <w:sz w:val="18"/>
            <w:szCs w:val="18"/>
            <w:lang w:val="de-DE"/>
          </w:rPr>
          <w:t>2</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sidR="00815A97">
          <w:rPr>
            <w:rFonts w:cs="Lucida Sans Unicode"/>
            <w:noProof/>
            <w:sz w:val="18"/>
            <w:szCs w:val="18"/>
            <w:lang w:val="de-DE"/>
          </w:rPr>
          <w:t>4</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B01A65" w:rsidRDefault="00352309" w:rsidP="002C76B5">
    <w:pPr>
      <w:pStyle w:val="Fuzeile"/>
      <w:jc w:val="center"/>
      <w:rPr>
        <w:sz w:val="18"/>
        <w:szCs w:val="18"/>
      </w:rPr>
    </w:pPr>
    <w:r w:rsidRPr="00352309">
      <w:rPr>
        <w:noProof/>
        <w:sz w:val="18"/>
        <w:szCs w:val="18"/>
        <w:lang w:eastAsia="de-AT"/>
      </w:rPr>
      <w:drawing>
        <wp:inline distT="0" distB="0" distL="0" distR="0">
          <wp:extent cx="5759450" cy="517964"/>
          <wp:effectExtent l="0" t="0" r="0" b="0"/>
          <wp:docPr id="2" name="Grafik 2" descr="\\goegsfile02.goeg.local\fgoe_public$\_KOMMUNIKATION UND VERANSTALTUNGEN\LOGOS UND GRAFIKEN\3er Logoleiste mit Zusatz\fgoe_3er_logo_2018_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gsfile02.goeg.local\fgoe_public$\_KOMMUNIKATION UND VERANSTALTUNGEN\LOGOS UND GRAFIKEN\3er Logoleiste mit Zusatz\fgoe_3er_logo_2018_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79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5F6" w:rsidRDefault="004445F6" w:rsidP="002C76B5">
      <w:r>
        <w:separator/>
      </w:r>
    </w:p>
  </w:footnote>
  <w:footnote w:type="continuationSeparator" w:id="0">
    <w:p w:rsidR="004445F6" w:rsidRDefault="004445F6"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324564" w:rsidRPr="00324564">
      <w:rPr>
        <w:rFonts w:cs="Lucida Sans Unicode"/>
        <w:b/>
        <w:color w:val="auto"/>
        <w:sz w:val="18"/>
        <w:szCs w:val="18"/>
      </w:rPr>
      <w:t>2419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2B4EB9"/>
    <w:multiLevelType w:val="hybridMultilevel"/>
    <w:tmpl w:val="CC068046"/>
    <w:lvl w:ilvl="0" w:tplc="82268BE6">
      <w:start w:val="1"/>
      <w:numFmt w:val="bullet"/>
      <w:lvlText w:val=""/>
      <w:lvlJc w:val="left"/>
      <w:pPr>
        <w:ind w:left="720" w:hanging="360"/>
      </w:pPr>
      <w:rPr>
        <w:rFonts w:ascii="Symbol" w:hAnsi="Symbol" w:hint="default"/>
        <w:u w:color="76923C" w:themeColor="accent3"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5250022"/>
    <w:multiLevelType w:val="hybridMultilevel"/>
    <w:tmpl w:val="B3FEB5E8"/>
    <w:lvl w:ilvl="0" w:tplc="4DB2399E">
      <w:start w:val="2012"/>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D631A"/>
    <w:multiLevelType w:val="hybridMultilevel"/>
    <w:tmpl w:val="3B36E88A"/>
    <w:lvl w:ilvl="0" w:tplc="82268BE6">
      <w:start w:val="1"/>
      <w:numFmt w:val="bullet"/>
      <w:lvlText w:val=""/>
      <w:lvlJc w:val="left"/>
      <w:pPr>
        <w:ind w:left="360" w:hanging="360"/>
      </w:pPr>
      <w:rPr>
        <w:rFonts w:ascii="Symbol" w:hAnsi="Symbol" w:hint="default"/>
        <w:u w:color="76923C" w:themeColor="accent3"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3D068E3"/>
    <w:multiLevelType w:val="hybridMultilevel"/>
    <w:tmpl w:val="30847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991903"/>
    <w:multiLevelType w:val="hybridMultilevel"/>
    <w:tmpl w:val="536CC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8"/>
  </w:num>
  <w:num w:numId="4">
    <w:abstractNumId w:val="0"/>
  </w:num>
  <w:num w:numId="5">
    <w:abstractNumId w:val="9"/>
  </w:num>
  <w:num w:numId="6">
    <w:abstractNumId w:val="1"/>
  </w:num>
  <w:num w:numId="7">
    <w:abstractNumId w:val="4"/>
  </w:num>
  <w:num w:numId="8">
    <w:abstractNumId w:val="5"/>
  </w:num>
  <w:num w:numId="9">
    <w:abstractNumId w:val="7"/>
  </w:num>
  <w:num w:numId="10">
    <w:abstractNumId w:val="16"/>
  </w:num>
  <w:num w:numId="11">
    <w:abstractNumId w:val="18"/>
  </w:num>
  <w:num w:numId="12">
    <w:abstractNumId w:val="17"/>
  </w:num>
  <w:num w:numId="13">
    <w:abstractNumId w:val="2"/>
  </w:num>
  <w:num w:numId="14">
    <w:abstractNumId w:val="12"/>
  </w:num>
  <w:num w:numId="15">
    <w:abstractNumId w:val="3"/>
  </w:num>
  <w:num w:numId="16">
    <w:abstractNumId w:val="6"/>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13"/>
    <w:rsid w:val="000313B9"/>
    <w:rsid w:val="000328BF"/>
    <w:rsid w:val="000407CC"/>
    <w:rsid w:val="00052A9F"/>
    <w:rsid w:val="00063468"/>
    <w:rsid w:val="000675E3"/>
    <w:rsid w:val="000725ED"/>
    <w:rsid w:val="00092C3C"/>
    <w:rsid w:val="000B56F0"/>
    <w:rsid w:val="000C1DBB"/>
    <w:rsid w:val="000E042E"/>
    <w:rsid w:val="000E0D47"/>
    <w:rsid w:val="000E559F"/>
    <w:rsid w:val="000E71FF"/>
    <w:rsid w:val="00102177"/>
    <w:rsid w:val="001022DE"/>
    <w:rsid w:val="001075D0"/>
    <w:rsid w:val="0012395C"/>
    <w:rsid w:val="001440F6"/>
    <w:rsid w:val="0015612D"/>
    <w:rsid w:val="001628FD"/>
    <w:rsid w:val="00167F4E"/>
    <w:rsid w:val="001743EA"/>
    <w:rsid w:val="001A4436"/>
    <w:rsid w:val="001A7325"/>
    <w:rsid w:val="001C2C52"/>
    <w:rsid w:val="001C42A3"/>
    <w:rsid w:val="001D07AD"/>
    <w:rsid w:val="001D40AC"/>
    <w:rsid w:val="001E18F4"/>
    <w:rsid w:val="001E5FC2"/>
    <w:rsid w:val="001F66E4"/>
    <w:rsid w:val="0021063D"/>
    <w:rsid w:val="00210D8C"/>
    <w:rsid w:val="0021522A"/>
    <w:rsid w:val="00230F0C"/>
    <w:rsid w:val="0024088A"/>
    <w:rsid w:val="00254E79"/>
    <w:rsid w:val="002642DB"/>
    <w:rsid w:val="002862F0"/>
    <w:rsid w:val="002941F6"/>
    <w:rsid w:val="002A51E6"/>
    <w:rsid w:val="002C6436"/>
    <w:rsid w:val="002C76B5"/>
    <w:rsid w:val="002D0A55"/>
    <w:rsid w:val="002D1DC9"/>
    <w:rsid w:val="002E7D1A"/>
    <w:rsid w:val="002F2FA4"/>
    <w:rsid w:val="002F7B14"/>
    <w:rsid w:val="00307AC5"/>
    <w:rsid w:val="0031127D"/>
    <w:rsid w:val="00324564"/>
    <w:rsid w:val="003434E4"/>
    <w:rsid w:val="00352309"/>
    <w:rsid w:val="00353942"/>
    <w:rsid w:val="00372065"/>
    <w:rsid w:val="003761D2"/>
    <w:rsid w:val="00377FC5"/>
    <w:rsid w:val="00380E38"/>
    <w:rsid w:val="003A5DE6"/>
    <w:rsid w:val="003B1DBC"/>
    <w:rsid w:val="003B48C4"/>
    <w:rsid w:val="003C5648"/>
    <w:rsid w:val="003C6DE6"/>
    <w:rsid w:val="003D2CC5"/>
    <w:rsid w:val="003E2A2A"/>
    <w:rsid w:val="003E2CEF"/>
    <w:rsid w:val="003E6DBA"/>
    <w:rsid w:val="003E6FC4"/>
    <w:rsid w:val="00425801"/>
    <w:rsid w:val="004310C9"/>
    <w:rsid w:val="0043267D"/>
    <w:rsid w:val="004445F6"/>
    <w:rsid w:val="00453187"/>
    <w:rsid w:val="00466612"/>
    <w:rsid w:val="004767BC"/>
    <w:rsid w:val="004822FC"/>
    <w:rsid w:val="00496546"/>
    <w:rsid w:val="004A79CE"/>
    <w:rsid w:val="004A7BFD"/>
    <w:rsid w:val="004B01D1"/>
    <w:rsid w:val="004B7BAF"/>
    <w:rsid w:val="004C1247"/>
    <w:rsid w:val="004C5B7F"/>
    <w:rsid w:val="004D2A14"/>
    <w:rsid w:val="004E1A18"/>
    <w:rsid w:val="004F1A23"/>
    <w:rsid w:val="004F4F0D"/>
    <w:rsid w:val="00501147"/>
    <w:rsid w:val="005121A6"/>
    <w:rsid w:val="00522E5A"/>
    <w:rsid w:val="00526598"/>
    <w:rsid w:val="00551C8D"/>
    <w:rsid w:val="00552789"/>
    <w:rsid w:val="00554367"/>
    <w:rsid w:val="005632D7"/>
    <w:rsid w:val="0056764E"/>
    <w:rsid w:val="0057006A"/>
    <w:rsid w:val="0058353F"/>
    <w:rsid w:val="00586ADC"/>
    <w:rsid w:val="005A5E1A"/>
    <w:rsid w:val="005C6B1D"/>
    <w:rsid w:val="005D52B6"/>
    <w:rsid w:val="005E2A71"/>
    <w:rsid w:val="005E6109"/>
    <w:rsid w:val="006015E8"/>
    <w:rsid w:val="00603445"/>
    <w:rsid w:val="006051F1"/>
    <w:rsid w:val="00607447"/>
    <w:rsid w:val="00626062"/>
    <w:rsid w:val="00632D9F"/>
    <w:rsid w:val="00663C8B"/>
    <w:rsid w:val="00670279"/>
    <w:rsid w:val="006717A4"/>
    <w:rsid w:val="006754BA"/>
    <w:rsid w:val="00680F3B"/>
    <w:rsid w:val="00681B70"/>
    <w:rsid w:val="00686C5C"/>
    <w:rsid w:val="006A4A5F"/>
    <w:rsid w:val="006C439B"/>
    <w:rsid w:val="006C77D0"/>
    <w:rsid w:val="006D4024"/>
    <w:rsid w:val="006F0F3C"/>
    <w:rsid w:val="006F2F62"/>
    <w:rsid w:val="006F4AF5"/>
    <w:rsid w:val="00701EFB"/>
    <w:rsid w:val="00713A78"/>
    <w:rsid w:val="00723A30"/>
    <w:rsid w:val="00750372"/>
    <w:rsid w:val="00756FA0"/>
    <w:rsid w:val="00765095"/>
    <w:rsid w:val="007729C4"/>
    <w:rsid w:val="00784F5A"/>
    <w:rsid w:val="007867DB"/>
    <w:rsid w:val="007A234E"/>
    <w:rsid w:val="007A558D"/>
    <w:rsid w:val="007B761A"/>
    <w:rsid w:val="007D5444"/>
    <w:rsid w:val="0081218B"/>
    <w:rsid w:val="00815A97"/>
    <w:rsid w:val="00843D17"/>
    <w:rsid w:val="00846E38"/>
    <w:rsid w:val="008501B9"/>
    <w:rsid w:val="00852046"/>
    <w:rsid w:val="00862E06"/>
    <w:rsid w:val="008763AB"/>
    <w:rsid w:val="00882E7A"/>
    <w:rsid w:val="00886BDA"/>
    <w:rsid w:val="008904E3"/>
    <w:rsid w:val="008A0B08"/>
    <w:rsid w:val="008B10C5"/>
    <w:rsid w:val="008B21DD"/>
    <w:rsid w:val="008B3D45"/>
    <w:rsid w:val="008D0FCB"/>
    <w:rsid w:val="008E77D4"/>
    <w:rsid w:val="008F2CCF"/>
    <w:rsid w:val="008F396C"/>
    <w:rsid w:val="008F5A9F"/>
    <w:rsid w:val="008F5F5D"/>
    <w:rsid w:val="008F61B1"/>
    <w:rsid w:val="00901C54"/>
    <w:rsid w:val="00906948"/>
    <w:rsid w:val="0091239C"/>
    <w:rsid w:val="009229BE"/>
    <w:rsid w:val="009326A6"/>
    <w:rsid w:val="009600D3"/>
    <w:rsid w:val="00961DAF"/>
    <w:rsid w:val="009648C4"/>
    <w:rsid w:val="00966AAD"/>
    <w:rsid w:val="00967F02"/>
    <w:rsid w:val="00970EEE"/>
    <w:rsid w:val="009752C3"/>
    <w:rsid w:val="009800FB"/>
    <w:rsid w:val="00984540"/>
    <w:rsid w:val="00990C82"/>
    <w:rsid w:val="00991D95"/>
    <w:rsid w:val="009C1355"/>
    <w:rsid w:val="009D1AEE"/>
    <w:rsid w:val="009D1BDB"/>
    <w:rsid w:val="009E1103"/>
    <w:rsid w:val="009F4156"/>
    <w:rsid w:val="00A219BC"/>
    <w:rsid w:val="00A23371"/>
    <w:rsid w:val="00A27E10"/>
    <w:rsid w:val="00A505C3"/>
    <w:rsid w:val="00A526DC"/>
    <w:rsid w:val="00A6721A"/>
    <w:rsid w:val="00A74F77"/>
    <w:rsid w:val="00A86822"/>
    <w:rsid w:val="00AB200B"/>
    <w:rsid w:val="00AC1978"/>
    <w:rsid w:val="00AC7824"/>
    <w:rsid w:val="00B01A65"/>
    <w:rsid w:val="00B225FE"/>
    <w:rsid w:val="00B33758"/>
    <w:rsid w:val="00B3448E"/>
    <w:rsid w:val="00B352D9"/>
    <w:rsid w:val="00B36AA7"/>
    <w:rsid w:val="00B565E1"/>
    <w:rsid w:val="00B56857"/>
    <w:rsid w:val="00B64DAC"/>
    <w:rsid w:val="00B917BB"/>
    <w:rsid w:val="00B97948"/>
    <w:rsid w:val="00BA4037"/>
    <w:rsid w:val="00BB57C2"/>
    <w:rsid w:val="00BE2D6B"/>
    <w:rsid w:val="00BF26A3"/>
    <w:rsid w:val="00BF26CE"/>
    <w:rsid w:val="00C040B4"/>
    <w:rsid w:val="00C3540F"/>
    <w:rsid w:val="00C40812"/>
    <w:rsid w:val="00C44D30"/>
    <w:rsid w:val="00C5362B"/>
    <w:rsid w:val="00C5760E"/>
    <w:rsid w:val="00C708CE"/>
    <w:rsid w:val="00C83B70"/>
    <w:rsid w:val="00C96CF5"/>
    <w:rsid w:val="00CB2B8B"/>
    <w:rsid w:val="00CB6DED"/>
    <w:rsid w:val="00CE5272"/>
    <w:rsid w:val="00CF65E2"/>
    <w:rsid w:val="00D03431"/>
    <w:rsid w:val="00D1046E"/>
    <w:rsid w:val="00D1097E"/>
    <w:rsid w:val="00D20E50"/>
    <w:rsid w:val="00D22C13"/>
    <w:rsid w:val="00D51AC2"/>
    <w:rsid w:val="00D54E5C"/>
    <w:rsid w:val="00D711FA"/>
    <w:rsid w:val="00D9069B"/>
    <w:rsid w:val="00D92219"/>
    <w:rsid w:val="00DB5DE4"/>
    <w:rsid w:val="00DE22B3"/>
    <w:rsid w:val="00DE238A"/>
    <w:rsid w:val="00DE6821"/>
    <w:rsid w:val="00DF64C0"/>
    <w:rsid w:val="00E37909"/>
    <w:rsid w:val="00E4208D"/>
    <w:rsid w:val="00E44E3E"/>
    <w:rsid w:val="00E455BC"/>
    <w:rsid w:val="00E53864"/>
    <w:rsid w:val="00E71871"/>
    <w:rsid w:val="00E77A6C"/>
    <w:rsid w:val="00E804CE"/>
    <w:rsid w:val="00EA6072"/>
    <w:rsid w:val="00EB02FF"/>
    <w:rsid w:val="00EC509A"/>
    <w:rsid w:val="00EC52A2"/>
    <w:rsid w:val="00ED44F7"/>
    <w:rsid w:val="00EE1F2B"/>
    <w:rsid w:val="00EE28EB"/>
    <w:rsid w:val="00EF5CBD"/>
    <w:rsid w:val="00F44B09"/>
    <w:rsid w:val="00F44EBC"/>
    <w:rsid w:val="00F518EF"/>
    <w:rsid w:val="00F5224C"/>
    <w:rsid w:val="00F53C0A"/>
    <w:rsid w:val="00F54E1E"/>
    <w:rsid w:val="00F56093"/>
    <w:rsid w:val="00F57C0F"/>
    <w:rsid w:val="00F92712"/>
    <w:rsid w:val="00FA2CF1"/>
    <w:rsid w:val="00FA36E2"/>
    <w:rsid w:val="00FB04DA"/>
    <w:rsid w:val="00FB66AB"/>
    <w:rsid w:val="00FC6A8D"/>
    <w:rsid w:val="00FC7193"/>
    <w:rsid w:val="00FD5963"/>
    <w:rsid w:val="00FE5DE6"/>
    <w:rsid w:val="00FE67FF"/>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620E6-451D-401F-91F0-EB651A3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13FE3-D6C5-4355-A839-19A66C16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12896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RZ</cp:lastModifiedBy>
  <cp:revision>37</cp:revision>
  <cp:lastPrinted>2013-12-04T14:58:00Z</cp:lastPrinted>
  <dcterms:created xsi:type="dcterms:W3CDTF">2018-09-23T13:36:00Z</dcterms:created>
  <dcterms:modified xsi:type="dcterms:W3CDTF">2018-09-24T13:10:00Z</dcterms:modified>
</cp:coreProperties>
</file>