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8A" w:rsidRPr="001C42A3" w:rsidRDefault="004C4D47" w:rsidP="00E455BC">
      <w:pPr>
        <w:spacing w:before="600" w:after="360"/>
        <w:jc w:val="center"/>
        <w:rPr>
          <w:rFonts w:cs="Lucida Sans Unicode"/>
          <w:b/>
          <w:noProof/>
          <w:color w:val="auto"/>
          <w:sz w:val="40"/>
          <w:szCs w:val="40"/>
          <w:lang w:eastAsia="de-AT"/>
        </w:rPr>
      </w:pPr>
      <w:r>
        <w:rPr>
          <w:rFonts w:cs="Lucida Sans Unicode"/>
          <w:b/>
          <w:noProof/>
          <w:color w:val="auto"/>
          <w:sz w:val="40"/>
          <w:szCs w:val="40"/>
          <w:lang w:eastAsia="de-AT"/>
        </w:rPr>
        <mc:AlternateContent>
          <mc:Choice Requires="wps">
            <w:drawing>
              <wp:anchor distT="0" distB="0" distL="114300" distR="114300" simplePos="0" relativeHeight="251660288" behindDoc="0" locked="0" layoutInCell="1" allowOverlap="1">
                <wp:simplePos x="0" y="0"/>
                <wp:positionH relativeFrom="column">
                  <wp:posOffset>4578062</wp:posOffset>
                </wp:positionH>
                <wp:positionV relativeFrom="paragraph">
                  <wp:posOffset>9657</wp:posOffset>
                </wp:positionV>
                <wp:extent cx="1962150" cy="4476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47675"/>
                        </a:xfrm>
                        <a:prstGeom prst="rect">
                          <a:avLst/>
                        </a:prstGeom>
                        <a:noFill/>
                        <a:ln>
                          <a:noFill/>
                        </a:ln>
                        <a:extLst>
                          <a:ext uri="{909E8E84-426E-40DD-AFC4-6F175D3DCCD1}">
                            <a14:hiddenFill xmlns:a14="http://schemas.microsoft.com/office/drawing/2010/main">
                              <a:solidFill>
                                <a:srgbClr val="D4A97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B96" w:rsidRPr="00BA4037" w:rsidRDefault="00C35B96" w:rsidP="008763AB">
                            <w:pPr>
                              <w:jc w:val="center"/>
                              <w:rPr>
                                <w:rFonts w:cs="Lucida Sans Unicode"/>
                                <w:i/>
                                <w:color w:val="FF0000"/>
                                <w:sz w:val="16"/>
                                <w:szCs w:val="16"/>
                              </w:rPr>
                            </w:pPr>
                            <w:r w:rsidRPr="00BA4037">
                              <w:rPr>
                                <w:rFonts w:cs="Lucida Sans Unicode"/>
                                <w:i/>
                                <w:color w:val="FF0000"/>
                                <w:sz w:val="16"/>
                                <w:szCs w:val="16"/>
                              </w:rPr>
                              <w:t>Logo Projekt oder Projektträger/in</w:t>
                            </w:r>
                          </w:p>
                          <w:p w:rsidR="00C35B96" w:rsidRPr="00BA4037" w:rsidRDefault="00C35B96" w:rsidP="008763AB">
                            <w:pPr>
                              <w:jc w:val="center"/>
                              <w:rPr>
                                <w:rFonts w:cs="Lucida Sans Unicode"/>
                                <w:i/>
                                <w:color w:val="FF0000"/>
                                <w:sz w:val="16"/>
                                <w:szCs w:val="16"/>
                              </w:rPr>
                            </w:pPr>
                            <w:r w:rsidRPr="00BA4037">
                              <w:rPr>
                                <w:rFonts w:cs="Lucida Sans Unicode"/>
                                <w:i/>
                                <w:color w:val="FF0000"/>
                                <w:sz w:val="16"/>
                                <w:szCs w:val="16"/>
                              </w:rPr>
                              <w:t>(falls vorhanden)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0.5pt;margin-top:.75pt;width:154.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" filled="f" fillcolor="#d4a97e" stroked="f">
                <v:textbox>
                  <w:txbxContent>
                    <w:p w:rsidR="00C35B96" w:rsidRPr="00BA4037" w:rsidRDefault="00C35B96" w:rsidP="008763AB">
                      <w:pPr>
                        <w:jc w:val="center"/>
                        <w:rPr>
                          <w:rFonts w:cs="Lucida Sans Unicode"/>
                          <w:i/>
                          <w:color w:val="FF0000"/>
                          <w:sz w:val="16"/>
                          <w:szCs w:val="16"/>
                        </w:rPr>
                      </w:pPr>
                      <w:r w:rsidRPr="00BA4037">
                        <w:rPr>
                          <w:rFonts w:cs="Lucida Sans Unicode"/>
                          <w:i/>
                          <w:color w:val="FF0000"/>
                          <w:sz w:val="16"/>
                          <w:szCs w:val="16"/>
                        </w:rPr>
                        <w:t>Logo Projekt oder Projektträger/in</w:t>
                      </w:r>
                    </w:p>
                    <w:p w:rsidR="00C35B96" w:rsidRPr="00BA4037" w:rsidRDefault="00C35B96" w:rsidP="008763AB">
                      <w:pPr>
                        <w:jc w:val="center"/>
                        <w:rPr>
                          <w:rFonts w:cs="Lucida Sans Unicode"/>
                          <w:i/>
                          <w:color w:val="FF0000"/>
                          <w:sz w:val="16"/>
                          <w:szCs w:val="16"/>
                        </w:rPr>
                      </w:pPr>
                      <w:r w:rsidRPr="00BA4037">
                        <w:rPr>
                          <w:rFonts w:cs="Lucida Sans Unicode"/>
                          <w:i/>
                          <w:color w:val="FF0000"/>
                          <w:sz w:val="16"/>
                          <w:szCs w:val="16"/>
                        </w:rPr>
                        <w:t>(falls vorhanden)</w:t>
                      </w:r>
                    </w:p>
                  </w:txbxContent>
                </v:textbox>
              </v:rect>
            </w:pict>
          </mc:Fallback>
        </mc:AlternateContent>
      </w:r>
      <w:r w:rsidR="001C42A3"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Der Endbericht ist als kurzes zusammenfassendes Projektprodukt für den Transfer der Lernerfahru</w:t>
      </w:r>
      <w:r w:rsidRPr="00586ADC">
        <w:rPr>
          <w:rFonts w:cs="Lucida Sans Unicode"/>
          <w:i/>
          <w:color w:val="auto"/>
          <w:sz w:val="18"/>
          <w:szCs w:val="18"/>
        </w:rPr>
        <w:t>n</w:t>
      </w:r>
      <w:r w:rsidRPr="00586ADC">
        <w:rPr>
          <w:rFonts w:cs="Lucida Sans Unicode"/>
          <w:i/>
          <w:color w:val="auto"/>
          <w:sz w:val="18"/>
          <w:szCs w:val="18"/>
        </w:rPr>
        <w:t xml:space="preserve">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w:t>
      </w:r>
      <w:r>
        <w:rPr>
          <w:rFonts w:cs="Lucida Sans Unicode"/>
          <w:i/>
          <w:color w:val="auto"/>
          <w:sz w:val="18"/>
          <w:szCs w:val="18"/>
        </w:rPr>
        <w:t>n</w:t>
      </w:r>
      <w:r>
        <w:rPr>
          <w:rFonts w:cs="Lucida Sans Unicode"/>
          <w:i/>
          <w:color w:val="auto"/>
          <w:sz w:val="18"/>
          <w:szCs w:val="18"/>
        </w:rPr>
        <w:t>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w:t>
      </w:r>
      <w:r w:rsidRPr="00586ADC">
        <w:rPr>
          <w:rFonts w:cs="Lucida Sans Unicode"/>
          <w:i/>
          <w:color w:val="auto"/>
          <w:sz w:val="18"/>
          <w:szCs w:val="18"/>
        </w:rPr>
        <w:t>n</w:t>
      </w:r>
      <w:r w:rsidRPr="00586ADC">
        <w:rPr>
          <w:rFonts w:cs="Lucida Sans Unicode"/>
          <w:i/>
          <w:color w:val="auto"/>
          <w:sz w:val="18"/>
          <w:szCs w:val="18"/>
        </w:rPr>
        <w:t>gen zwischen ursprünglichen Plänen und der realen Umsetzung nachvoll</w:t>
      </w:r>
      <w:r>
        <w:rPr>
          <w:rFonts w:cs="Lucida Sans Unicode"/>
          <w:i/>
          <w:color w:val="auto"/>
          <w:sz w:val="18"/>
          <w:szCs w:val="18"/>
        </w:rPr>
        <w:t>ziehbar zu machen.</w:t>
      </w:r>
    </w:p>
    <w:p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raster"/>
        <w:tblW w:w="0" w:type="auto"/>
        <w:tblLook w:val="04A0" w:firstRow="1" w:lastRow="0" w:firstColumn="1" w:lastColumn="0" w:noHBand="0" w:noVBand="1"/>
      </w:tblPr>
      <w:tblGrid>
        <w:gridCol w:w="3128"/>
        <w:gridCol w:w="6158"/>
      </w:tblGrid>
      <w:tr w:rsidR="002C76B5" w:rsidRPr="001C42A3" w:rsidTr="00310D25">
        <w:trPr>
          <w:trHeight w:val="794"/>
        </w:trPr>
        <w:tc>
          <w:tcPr>
            <w:tcW w:w="3128"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Projektnummer</w:t>
            </w:r>
          </w:p>
        </w:tc>
        <w:tc>
          <w:tcPr>
            <w:tcW w:w="6158" w:type="dxa"/>
            <w:vAlign w:val="center"/>
          </w:tcPr>
          <w:p w:rsidR="002C76B5" w:rsidRPr="001C42A3" w:rsidRDefault="00310D25" w:rsidP="001C42A3">
            <w:pPr>
              <w:spacing w:before="20" w:after="20"/>
              <w:rPr>
                <w:rFonts w:cs="Lucida Sans Unicode"/>
                <w:sz w:val="22"/>
                <w:szCs w:val="22"/>
              </w:rPr>
            </w:pPr>
            <w:r>
              <w:rPr>
                <w:rFonts w:cs="Lucida Sans Unicode"/>
                <w:sz w:val="22"/>
                <w:szCs w:val="22"/>
              </w:rPr>
              <w:t>2401</w:t>
            </w:r>
          </w:p>
        </w:tc>
      </w:tr>
      <w:tr w:rsidR="00310D25" w:rsidRPr="001C42A3" w:rsidTr="00310D25">
        <w:trPr>
          <w:trHeight w:val="794"/>
        </w:trPr>
        <w:tc>
          <w:tcPr>
            <w:tcW w:w="3128" w:type="dxa"/>
            <w:shd w:val="clear" w:color="auto" w:fill="D9D9D9" w:themeFill="background1" w:themeFillShade="D9"/>
            <w:vAlign w:val="center"/>
          </w:tcPr>
          <w:p w:rsidR="00310D25" w:rsidRPr="001C42A3" w:rsidRDefault="00310D25" w:rsidP="001C42A3">
            <w:pPr>
              <w:spacing w:before="20" w:after="20"/>
              <w:rPr>
                <w:rFonts w:cs="Lucida Sans Unicode"/>
                <w:b/>
                <w:sz w:val="22"/>
                <w:szCs w:val="22"/>
              </w:rPr>
            </w:pPr>
            <w:r w:rsidRPr="001C42A3">
              <w:rPr>
                <w:rFonts w:cs="Lucida Sans Unicode"/>
                <w:b/>
                <w:sz w:val="22"/>
                <w:szCs w:val="22"/>
              </w:rPr>
              <w:t>Projekttitel</w:t>
            </w:r>
          </w:p>
        </w:tc>
        <w:tc>
          <w:tcPr>
            <w:tcW w:w="6158" w:type="dxa"/>
            <w:vAlign w:val="center"/>
          </w:tcPr>
          <w:p w:rsidR="00310D25" w:rsidRPr="007729C4" w:rsidRDefault="00310D25" w:rsidP="00C55F6D">
            <w:pPr>
              <w:rPr>
                <w:rFonts w:cs="Lucida Sans Unicode"/>
                <w:sz w:val="24"/>
                <w:szCs w:val="24"/>
              </w:rPr>
            </w:pPr>
            <w:r>
              <w:rPr>
                <w:rFonts w:cs="Lucida Sans Unicode"/>
                <w:sz w:val="24"/>
                <w:szCs w:val="24"/>
              </w:rPr>
              <w:t xml:space="preserve">Betriebliche Gesundheitsförderung Miele Werk </w:t>
            </w:r>
            <w:proofErr w:type="spellStart"/>
            <w:r>
              <w:rPr>
                <w:rFonts w:cs="Lucida Sans Unicode"/>
                <w:sz w:val="24"/>
                <w:szCs w:val="24"/>
              </w:rPr>
              <w:t>Bürmoos</w:t>
            </w:r>
            <w:proofErr w:type="spellEnd"/>
          </w:p>
        </w:tc>
      </w:tr>
      <w:tr w:rsidR="00310D25" w:rsidRPr="001C42A3" w:rsidTr="00310D25">
        <w:trPr>
          <w:trHeight w:val="794"/>
        </w:trPr>
        <w:tc>
          <w:tcPr>
            <w:tcW w:w="3128" w:type="dxa"/>
            <w:shd w:val="clear" w:color="auto" w:fill="D9D9D9" w:themeFill="background1" w:themeFillShade="D9"/>
            <w:vAlign w:val="center"/>
          </w:tcPr>
          <w:p w:rsidR="00310D25" w:rsidRPr="001C42A3" w:rsidRDefault="00310D25" w:rsidP="001C42A3">
            <w:pPr>
              <w:spacing w:before="20" w:after="20"/>
              <w:rPr>
                <w:rFonts w:cs="Lucida Sans Unicode"/>
                <w:b/>
                <w:sz w:val="22"/>
                <w:szCs w:val="22"/>
              </w:rPr>
            </w:pPr>
            <w:r w:rsidRPr="001C42A3">
              <w:rPr>
                <w:rFonts w:cs="Lucida Sans Unicode"/>
                <w:b/>
                <w:sz w:val="22"/>
                <w:szCs w:val="22"/>
              </w:rPr>
              <w:t>Projektträger/in</w:t>
            </w:r>
          </w:p>
        </w:tc>
        <w:tc>
          <w:tcPr>
            <w:tcW w:w="6158" w:type="dxa"/>
            <w:vAlign w:val="center"/>
          </w:tcPr>
          <w:p w:rsidR="00310D25" w:rsidRPr="007729C4" w:rsidRDefault="00310D25" w:rsidP="00C55F6D">
            <w:pPr>
              <w:rPr>
                <w:rFonts w:cs="Lucida Sans Unicode"/>
                <w:sz w:val="24"/>
                <w:szCs w:val="24"/>
              </w:rPr>
            </w:pPr>
            <w:r>
              <w:rPr>
                <w:rFonts w:cs="Lucida Sans Unicode"/>
                <w:sz w:val="24"/>
                <w:szCs w:val="24"/>
              </w:rPr>
              <w:t xml:space="preserve">Miele Werk </w:t>
            </w:r>
            <w:proofErr w:type="spellStart"/>
            <w:r>
              <w:rPr>
                <w:rFonts w:cs="Lucida Sans Unicode"/>
                <w:sz w:val="24"/>
                <w:szCs w:val="24"/>
              </w:rPr>
              <w:t>Bürmoos</w:t>
            </w:r>
            <w:proofErr w:type="spellEnd"/>
            <w:r>
              <w:rPr>
                <w:rFonts w:cs="Lucida Sans Unicode"/>
                <w:sz w:val="24"/>
                <w:szCs w:val="24"/>
              </w:rPr>
              <w:t xml:space="preserve"> GmbH</w:t>
            </w:r>
          </w:p>
        </w:tc>
      </w:tr>
      <w:tr w:rsidR="00310D25" w:rsidRPr="001C42A3" w:rsidTr="00310D25">
        <w:trPr>
          <w:trHeight w:val="794"/>
        </w:trPr>
        <w:tc>
          <w:tcPr>
            <w:tcW w:w="3128" w:type="dxa"/>
            <w:shd w:val="clear" w:color="auto" w:fill="D9D9D9" w:themeFill="background1" w:themeFillShade="D9"/>
            <w:vAlign w:val="center"/>
          </w:tcPr>
          <w:p w:rsidR="00310D25" w:rsidRPr="001C42A3" w:rsidRDefault="00310D25" w:rsidP="001C42A3">
            <w:pPr>
              <w:spacing w:before="20" w:after="20"/>
              <w:rPr>
                <w:rFonts w:cs="Lucida Sans Unicode"/>
                <w:b/>
                <w:sz w:val="22"/>
                <w:szCs w:val="22"/>
              </w:rPr>
            </w:pPr>
            <w:r w:rsidRPr="001C42A3">
              <w:rPr>
                <w:rFonts w:cs="Lucida Sans Unicode"/>
                <w:b/>
                <w:sz w:val="22"/>
                <w:szCs w:val="22"/>
              </w:rPr>
              <w:t>Projektlaufzeit</w:t>
            </w:r>
            <w:r>
              <w:rPr>
                <w:rFonts w:cs="Lucida Sans Unicode"/>
                <w:b/>
                <w:sz w:val="22"/>
                <w:szCs w:val="22"/>
              </w:rPr>
              <w:t>, Projek</w:t>
            </w:r>
            <w:r>
              <w:rPr>
                <w:rFonts w:cs="Lucida Sans Unicode"/>
                <w:b/>
                <w:sz w:val="22"/>
                <w:szCs w:val="22"/>
              </w:rPr>
              <w:t>t</w:t>
            </w:r>
            <w:r>
              <w:rPr>
                <w:rFonts w:cs="Lucida Sans Unicode"/>
                <w:b/>
                <w:sz w:val="22"/>
                <w:szCs w:val="22"/>
              </w:rPr>
              <w:t>dauer in Monaten</w:t>
            </w:r>
          </w:p>
        </w:tc>
        <w:tc>
          <w:tcPr>
            <w:tcW w:w="6158" w:type="dxa"/>
            <w:vAlign w:val="center"/>
          </w:tcPr>
          <w:p w:rsidR="00310D25" w:rsidRPr="007729C4" w:rsidRDefault="00310D25" w:rsidP="00C55F6D">
            <w:pPr>
              <w:rPr>
                <w:rFonts w:cs="Lucida Sans Unicode"/>
                <w:sz w:val="24"/>
                <w:szCs w:val="24"/>
              </w:rPr>
            </w:pPr>
            <w:r>
              <w:rPr>
                <w:rFonts w:cs="Lucida Sans Unicode"/>
                <w:sz w:val="24"/>
                <w:szCs w:val="24"/>
              </w:rPr>
              <w:t>14.05.2013 bis 30.06.2015</w:t>
            </w:r>
          </w:p>
        </w:tc>
      </w:tr>
      <w:tr w:rsidR="00310D25" w:rsidRPr="001C42A3" w:rsidTr="00310D25">
        <w:trPr>
          <w:trHeight w:val="794"/>
        </w:trPr>
        <w:tc>
          <w:tcPr>
            <w:tcW w:w="3128" w:type="dxa"/>
            <w:shd w:val="clear" w:color="auto" w:fill="D9D9D9" w:themeFill="background1" w:themeFillShade="D9"/>
            <w:vAlign w:val="center"/>
          </w:tcPr>
          <w:p w:rsidR="00310D25" w:rsidRPr="001C42A3" w:rsidRDefault="00310D25" w:rsidP="008F61B1">
            <w:pPr>
              <w:spacing w:before="20" w:after="20"/>
              <w:rPr>
                <w:rFonts w:cs="Lucida Sans Unicode"/>
                <w:b/>
                <w:sz w:val="22"/>
                <w:szCs w:val="22"/>
              </w:rPr>
            </w:pPr>
            <w:r>
              <w:rPr>
                <w:rFonts w:cs="Lucida Sans Unicode"/>
                <w:b/>
                <w:sz w:val="22"/>
                <w:szCs w:val="22"/>
              </w:rPr>
              <w:t>Schwerpunktz</w:t>
            </w:r>
            <w:r w:rsidRPr="001C42A3">
              <w:rPr>
                <w:rFonts w:cs="Lucida Sans Unicode"/>
                <w:b/>
                <w:sz w:val="22"/>
                <w:szCs w:val="22"/>
              </w:rPr>
              <w:t>ielgruppe</w:t>
            </w:r>
            <w:r>
              <w:rPr>
                <w:rFonts w:cs="Lucida Sans Unicode"/>
                <w:b/>
                <w:sz w:val="22"/>
                <w:szCs w:val="22"/>
              </w:rPr>
              <w:t>/n</w:t>
            </w:r>
          </w:p>
        </w:tc>
        <w:tc>
          <w:tcPr>
            <w:tcW w:w="6158" w:type="dxa"/>
            <w:vAlign w:val="center"/>
          </w:tcPr>
          <w:p w:rsidR="00310D25" w:rsidRPr="007729C4" w:rsidRDefault="00310D25" w:rsidP="00C55F6D">
            <w:pPr>
              <w:rPr>
                <w:rFonts w:cs="Lucida Sans Unicode"/>
                <w:sz w:val="24"/>
                <w:szCs w:val="24"/>
              </w:rPr>
            </w:pPr>
            <w:r>
              <w:rPr>
                <w:rFonts w:cs="Lucida Sans Unicode"/>
                <w:sz w:val="24"/>
                <w:szCs w:val="24"/>
              </w:rPr>
              <w:t xml:space="preserve">Alle </w:t>
            </w:r>
            <w:proofErr w:type="spellStart"/>
            <w:r>
              <w:rPr>
                <w:rFonts w:cs="Lucida Sans Unicode"/>
                <w:sz w:val="24"/>
                <w:szCs w:val="24"/>
              </w:rPr>
              <w:t>MitarbeiterInnen</w:t>
            </w:r>
            <w:proofErr w:type="spellEnd"/>
          </w:p>
        </w:tc>
      </w:tr>
      <w:tr w:rsidR="00310D25" w:rsidRPr="001C42A3" w:rsidTr="00310D25">
        <w:trPr>
          <w:trHeight w:val="794"/>
        </w:trPr>
        <w:tc>
          <w:tcPr>
            <w:tcW w:w="3128" w:type="dxa"/>
            <w:shd w:val="clear" w:color="auto" w:fill="D9D9D9" w:themeFill="background1" w:themeFillShade="D9"/>
            <w:vAlign w:val="center"/>
          </w:tcPr>
          <w:p w:rsidR="00310D25" w:rsidRPr="001C42A3" w:rsidRDefault="00310D25" w:rsidP="001C42A3">
            <w:pPr>
              <w:spacing w:before="20" w:after="20"/>
              <w:rPr>
                <w:rFonts w:cs="Lucida Sans Unicode"/>
                <w:b/>
                <w:sz w:val="22"/>
                <w:szCs w:val="22"/>
              </w:rPr>
            </w:pPr>
            <w:r w:rsidRPr="001C42A3">
              <w:rPr>
                <w:rFonts w:cs="Lucida Sans Unicode"/>
                <w:b/>
                <w:sz w:val="22"/>
                <w:szCs w:val="22"/>
              </w:rPr>
              <w:t xml:space="preserve">Erreichte </w:t>
            </w:r>
            <w:r w:rsidRPr="001C42A3">
              <w:rPr>
                <w:rFonts w:cs="Lucida Sans Unicode"/>
                <w:b/>
                <w:sz w:val="22"/>
                <w:szCs w:val="22"/>
              </w:rPr>
              <w:br/>
              <w:t>Zielgruppengröße</w:t>
            </w:r>
          </w:p>
        </w:tc>
        <w:tc>
          <w:tcPr>
            <w:tcW w:w="6158" w:type="dxa"/>
            <w:vAlign w:val="center"/>
          </w:tcPr>
          <w:p w:rsidR="00310D25" w:rsidRPr="007729C4" w:rsidRDefault="001A0235" w:rsidP="00C55F6D">
            <w:pPr>
              <w:rPr>
                <w:rFonts w:cs="Lucida Sans Unicode"/>
                <w:sz w:val="24"/>
                <w:szCs w:val="24"/>
              </w:rPr>
            </w:pPr>
            <w:r>
              <w:rPr>
                <w:rFonts w:cs="Lucida Sans Unicode"/>
                <w:sz w:val="24"/>
                <w:szCs w:val="24"/>
              </w:rPr>
              <w:t xml:space="preserve">Ca. 250 </w:t>
            </w:r>
            <w:proofErr w:type="spellStart"/>
            <w:r>
              <w:rPr>
                <w:rFonts w:cs="Lucida Sans Unicode"/>
                <w:sz w:val="24"/>
                <w:szCs w:val="24"/>
              </w:rPr>
              <w:t>MitarbeiterInnen</w:t>
            </w:r>
            <w:proofErr w:type="spellEnd"/>
          </w:p>
        </w:tc>
      </w:tr>
      <w:tr w:rsidR="00310D25" w:rsidRPr="001C42A3" w:rsidTr="00310D25">
        <w:trPr>
          <w:trHeight w:val="794"/>
        </w:trPr>
        <w:tc>
          <w:tcPr>
            <w:tcW w:w="3128" w:type="dxa"/>
            <w:shd w:val="clear" w:color="auto" w:fill="D9D9D9" w:themeFill="background1" w:themeFillShade="D9"/>
            <w:vAlign w:val="center"/>
          </w:tcPr>
          <w:p w:rsidR="00310D25" w:rsidRPr="001C42A3" w:rsidRDefault="00310D25" w:rsidP="001C42A3">
            <w:pPr>
              <w:spacing w:before="20" w:after="20"/>
              <w:rPr>
                <w:rFonts w:cs="Lucida Sans Unicode"/>
                <w:b/>
                <w:sz w:val="22"/>
                <w:szCs w:val="22"/>
              </w:rPr>
            </w:pPr>
            <w:r w:rsidRPr="001C42A3">
              <w:rPr>
                <w:rFonts w:cs="Lucida Sans Unicode"/>
                <w:b/>
                <w:sz w:val="22"/>
                <w:szCs w:val="22"/>
              </w:rPr>
              <w:t>Zentrale Kooperation</w:t>
            </w:r>
            <w:r w:rsidRPr="001C42A3">
              <w:rPr>
                <w:rFonts w:cs="Lucida Sans Unicode"/>
                <w:b/>
                <w:sz w:val="22"/>
                <w:szCs w:val="22"/>
              </w:rPr>
              <w:t>s</w:t>
            </w:r>
            <w:r w:rsidRPr="001C42A3">
              <w:rPr>
                <w:rFonts w:cs="Lucida Sans Unicode"/>
                <w:b/>
                <w:sz w:val="22"/>
                <w:szCs w:val="22"/>
              </w:rPr>
              <w:t>partner/innen</w:t>
            </w:r>
          </w:p>
        </w:tc>
        <w:tc>
          <w:tcPr>
            <w:tcW w:w="6158" w:type="dxa"/>
            <w:vAlign w:val="center"/>
          </w:tcPr>
          <w:p w:rsidR="00310D25" w:rsidRPr="007729C4" w:rsidRDefault="00310D25" w:rsidP="00C55F6D">
            <w:pPr>
              <w:rPr>
                <w:rFonts w:cs="Lucida Sans Unicode"/>
                <w:sz w:val="24"/>
                <w:szCs w:val="24"/>
              </w:rPr>
            </w:pPr>
            <w:r>
              <w:rPr>
                <w:rFonts w:cs="Lucida Sans Unicode"/>
                <w:sz w:val="24"/>
                <w:szCs w:val="24"/>
              </w:rPr>
              <w:t xml:space="preserve">Martin Neuwirth / GKK, Karin </w:t>
            </w:r>
            <w:proofErr w:type="spellStart"/>
            <w:r>
              <w:rPr>
                <w:rFonts w:cs="Lucida Sans Unicode"/>
                <w:sz w:val="24"/>
                <w:szCs w:val="24"/>
              </w:rPr>
              <w:t>Kappacher</w:t>
            </w:r>
            <w:proofErr w:type="spellEnd"/>
            <w:r>
              <w:rPr>
                <w:rFonts w:cs="Lucida Sans Unicode"/>
                <w:sz w:val="24"/>
                <w:szCs w:val="24"/>
              </w:rPr>
              <w:t xml:space="preserve"> / Mod</w:t>
            </w:r>
            <w:r>
              <w:rPr>
                <w:rFonts w:cs="Lucida Sans Unicode"/>
                <w:sz w:val="24"/>
                <w:szCs w:val="24"/>
              </w:rPr>
              <w:t>e</w:t>
            </w:r>
            <w:r>
              <w:rPr>
                <w:rFonts w:cs="Lucida Sans Unicode"/>
                <w:sz w:val="24"/>
                <w:szCs w:val="24"/>
              </w:rPr>
              <w:t>ration Gesundheitszirkel, Elisabeth Stöllinger / A</w:t>
            </w:r>
            <w:r>
              <w:rPr>
                <w:rFonts w:cs="Lucida Sans Unicode"/>
                <w:sz w:val="24"/>
                <w:szCs w:val="24"/>
              </w:rPr>
              <w:t>r</w:t>
            </w:r>
            <w:r>
              <w:rPr>
                <w:rFonts w:cs="Lucida Sans Unicode"/>
                <w:sz w:val="24"/>
                <w:szCs w:val="24"/>
              </w:rPr>
              <w:t>beitspsychologin</w:t>
            </w:r>
          </w:p>
        </w:tc>
      </w:tr>
      <w:tr w:rsidR="00310D25" w:rsidRPr="001C42A3" w:rsidTr="00310D25">
        <w:trPr>
          <w:trHeight w:val="794"/>
        </w:trPr>
        <w:tc>
          <w:tcPr>
            <w:tcW w:w="3128" w:type="dxa"/>
            <w:shd w:val="clear" w:color="auto" w:fill="D9D9D9" w:themeFill="background1" w:themeFillShade="D9"/>
            <w:vAlign w:val="center"/>
          </w:tcPr>
          <w:p w:rsidR="00310D25" w:rsidRPr="001C42A3" w:rsidRDefault="00310D25" w:rsidP="001C42A3">
            <w:pPr>
              <w:spacing w:before="20" w:after="20"/>
              <w:rPr>
                <w:rFonts w:cs="Lucida Sans Unicode"/>
                <w:b/>
                <w:sz w:val="22"/>
                <w:szCs w:val="22"/>
              </w:rPr>
            </w:pPr>
            <w:r w:rsidRPr="001C42A3">
              <w:rPr>
                <w:rFonts w:cs="Lucida Sans Unicode"/>
                <w:b/>
                <w:sz w:val="22"/>
                <w:szCs w:val="22"/>
              </w:rPr>
              <w:t>Autoren/Autorinnen</w:t>
            </w:r>
          </w:p>
        </w:tc>
        <w:tc>
          <w:tcPr>
            <w:tcW w:w="6158" w:type="dxa"/>
            <w:vAlign w:val="center"/>
          </w:tcPr>
          <w:p w:rsidR="00310D25" w:rsidRPr="007729C4" w:rsidRDefault="00310D25" w:rsidP="00C55F6D">
            <w:pPr>
              <w:rPr>
                <w:rFonts w:cs="Lucida Sans Unicode"/>
                <w:sz w:val="24"/>
                <w:szCs w:val="24"/>
              </w:rPr>
            </w:pPr>
            <w:r>
              <w:rPr>
                <w:rFonts w:cs="Lucida Sans Unicode"/>
                <w:sz w:val="24"/>
                <w:szCs w:val="24"/>
              </w:rPr>
              <w:t>Harald Radauer</w:t>
            </w:r>
          </w:p>
        </w:tc>
      </w:tr>
      <w:tr w:rsidR="00310D25" w:rsidRPr="001C42A3" w:rsidTr="00310D25">
        <w:trPr>
          <w:trHeight w:val="794"/>
        </w:trPr>
        <w:tc>
          <w:tcPr>
            <w:tcW w:w="3128" w:type="dxa"/>
            <w:shd w:val="clear" w:color="auto" w:fill="D9D9D9" w:themeFill="background1" w:themeFillShade="D9"/>
            <w:vAlign w:val="center"/>
          </w:tcPr>
          <w:p w:rsidR="00310D25" w:rsidRPr="001C42A3" w:rsidRDefault="00310D25"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158" w:type="dxa"/>
            <w:vAlign w:val="center"/>
          </w:tcPr>
          <w:p w:rsidR="00310D25" w:rsidRPr="007729C4" w:rsidRDefault="00310D25" w:rsidP="00C55F6D">
            <w:pPr>
              <w:rPr>
                <w:rFonts w:cs="Lucida Sans Unicode"/>
                <w:sz w:val="24"/>
                <w:szCs w:val="24"/>
              </w:rPr>
            </w:pPr>
            <w:r>
              <w:rPr>
                <w:rFonts w:cs="Lucida Sans Unicode"/>
                <w:sz w:val="24"/>
                <w:szCs w:val="24"/>
              </w:rPr>
              <w:t>harald.radauer@miele.at</w:t>
            </w:r>
          </w:p>
        </w:tc>
      </w:tr>
      <w:tr w:rsidR="00310D25" w:rsidRPr="001C42A3" w:rsidTr="00310D25">
        <w:trPr>
          <w:trHeight w:val="794"/>
        </w:trPr>
        <w:tc>
          <w:tcPr>
            <w:tcW w:w="3128" w:type="dxa"/>
            <w:shd w:val="clear" w:color="auto" w:fill="D9D9D9" w:themeFill="background1" w:themeFillShade="D9"/>
            <w:vAlign w:val="center"/>
          </w:tcPr>
          <w:p w:rsidR="00310D25" w:rsidRPr="001C42A3" w:rsidRDefault="00310D25" w:rsidP="001C42A3">
            <w:pPr>
              <w:spacing w:before="20" w:after="20"/>
              <w:rPr>
                <w:rFonts w:cs="Lucida Sans Unicode"/>
                <w:b/>
                <w:sz w:val="22"/>
                <w:szCs w:val="22"/>
              </w:rPr>
            </w:pPr>
            <w:r w:rsidRPr="001C42A3">
              <w:rPr>
                <w:rFonts w:cs="Lucida Sans Unicode"/>
                <w:b/>
                <w:sz w:val="22"/>
                <w:szCs w:val="22"/>
              </w:rPr>
              <w:t>Weblink/Homepage</w:t>
            </w:r>
          </w:p>
        </w:tc>
        <w:tc>
          <w:tcPr>
            <w:tcW w:w="6158" w:type="dxa"/>
            <w:vAlign w:val="center"/>
          </w:tcPr>
          <w:p w:rsidR="00310D25" w:rsidRPr="001C42A3" w:rsidRDefault="00295C62" w:rsidP="001C42A3">
            <w:pPr>
              <w:spacing w:before="20" w:after="20"/>
              <w:rPr>
                <w:rFonts w:cs="Lucida Sans Unicode"/>
                <w:sz w:val="22"/>
                <w:szCs w:val="22"/>
              </w:rPr>
            </w:pPr>
            <w:hyperlink r:id="rId9" w:history="1">
              <w:r w:rsidR="00310D25" w:rsidRPr="00F53426">
                <w:rPr>
                  <w:rStyle w:val="Hyperlink"/>
                  <w:rFonts w:cs="Lucida Sans Unicode"/>
                  <w:sz w:val="22"/>
                  <w:szCs w:val="22"/>
                </w:rPr>
                <w:t>www.miele-buermoos.at</w:t>
              </w:r>
            </w:hyperlink>
          </w:p>
        </w:tc>
      </w:tr>
      <w:tr w:rsidR="00310D25" w:rsidRPr="001C42A3" w:rsidTr="00310D25">
        <w:trPr>
          <w:trHeight w:val="794"/>
        </w:trPr>
        <w:tc>
          <w:tcPr>
            <w:tcW w:w="3128" w:type="dxa"/>
            <w:shd w:val="clear" w:color="auto" w:fill="D9D9D9" w:themeFill="background1" w:themeFillShade="D9"/>
            <w:vAlign w:val="center"/>
          </w:tcPr>
          <w:p w:rsidR="00310D25" w:rsidRPr="001C42A3" w:rsidRDefault="00310D25" w:rsidP="001C42A3">
            <w:pPr>
              <w:spacing w:before="20" w:after="20"/>
              <w:rPr>
                <w:rFonts w:cs="Lucida Sans Unicode"/>
                <w:b/>
                <w:sz w:val="22"/>
                <w:szCs w:val="22"/>
              </w:rPr>
            </w:pPr>
            <w:r w:rsidRPr="001C42A3">
              <w:rPr>
                <w:rFonts w:cs="Lucida Sans Unicode"/>
                <w:b/>
                <w:sz w:val="22"/>
                <w:szCs w:val="22"/>
              </w:rPr>
              <w:t>Datum</w:t>
            </w:r>
          </w:p>
        </w:tc>
        <w:tc>
          <w:tcPr>
            <w:tcW w:w="6158" w:type="dxa"/>
            <w:vAlign w:val="center"/>
          </w:tcPr>
          <w:p w:rsidR="00310D25" w:rsidRPr="001C42A3" w:rsidRDefault="00310D25" w:rsidP="001C42A3">
            <w:pPr>
              <w:spacing w:before="20" w:after="20"/>
              <w:rPr>
                <w:rFonts w:cs="Lucida Sans Unicode"/>
                <w:sz w:val="22"/>
                <w:szCs w:val="22"/>
              </w:rPr>
            </w:pPr>
            <w:r>
              <w:rPr>
                <w:rFonts w:cs="Lucida Sans Unicode"/>
                <w:sz w:val="22"/>
                <w:szCs w:val="22"/>
              </w:rPr>
              <w:t>28.09.2015</w:t>
            </w:r>
          </w:p>
        </w:tc>
      </w:tr>
    </w:tbl>
    <w:p w:rsidR="002C76B5" w:rsidRPr="00586ADC" w:rsidRDefault="002C76B5" w:rsidP="002C76B5">
      <w:pPr>
        <w:rPr>
          <w:rFonts w:cs="Lucida Sans Unicode"/>
        </w:rPr>
        <w:sectPr w:rsidR="002C76B5" w:rsidRPr="00586ADC" w:rsidSect="002C76B5">
          <w:headerReference w:type="default" r:id="rId10"/>
          <w:footerReference w:type="default" r:id="rId11"/>
          <w:footerReference w:type="first" r:id="rId12"/>
          <w:pgSz w:w="11906" w:h="16838" w:code="9"/>
          <w:pgMar w:top="1418" w:right="1418" w:bottom="1134" w:left="1418" w:header="709" w:footer="709" w:gutter="0"/>
          <w:cols w:space="708"/>
          <w:titlePg/>
          <w:docGrid w:linePitch="360"/>
        </w:sect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rsidR="00453187" w:rsidRPr="00586ADC" w:rsidRDefault="00453187" w:rsidP="000E0D47">
      <w:pPr>
        <w:spacing w:before="120" w:after="120"/>
        <w:rPr>
          <w:rFonts w:cs="Lucida Sans Unicode"/>
          <w:sz w:val="18"/>
          <w:szCs w:val="18"/>
        </w:rPr>
      </w:pPr>
      <w:r w:rsidRPr="00586ADC">
        <w:rPr>
          <w:rFonts w:cs="Lucida Sans Unicode"/>
          <w:sz w:val="18"/>
          <w:szCs w:val="18"/>
        </w:rPr>
        <w:t>Stellen Sie Ihr Projekt im Umfang von maximal 2.200 Zeichen (inkl. Leerzeichen), gegliedert in zwei Abschnitte, dar:</w:t>
      </w:r>
    </w:p>
    <w:p w:rsidR="00453187" w:rsidRPr="00C5760E" w:rsidRDefault="00453187" w:rsidP="000E0D47">
      <w:pPr>
        <w:numPr>
          <w:ilvl w:val="0"/>
          <w:numId w:val="3"/>
        </w:numPr>
        <w:ind w:left="709" w:hanging="425"/>
        <w:jc w:val="both"/>
        <w:rPr>
          <w:rFonts w:cs="Lucida Sans Unicode"/>
          <w:sz w:val="18"/>
          <w:szCs w:val="18"/>
        </w:rPr>
      </w:pPr>
      <w:r w:rsidRPr="00C5760E">
        <w:rPr>
          <w:rFonts w:cs="Lucida Sans Unicode"/>
          <w:sz w:val="18"/>
          <w:szCs w:val="18"/>
        </w:rPr>
        <w:t xml:space="preserve">Projektbeschreibung (Projektbegründung, Zielsetzung, </w:t>
      </w:r>
      <w:hyperlink r:id="rId13" w:tgtFrame="_blank" w:tooltip="Glossar im neuen Fenster öffnen" w:history="1">
        <w:r w:rsidRPr="00C5760E">
          <w:rPr>
            <w:rFonts w:cs="Lucida Sans Unicode"/>
            <w:sz w:val="18"/>
            <w:szCs w:val="18"/>
          </w:rPr>
          <w:t>Setting</w:t>
        </w:r>
      </w:hyperlink>
      <w:r w:rsidRPr="00C5760E">
        <w:rPr>
          <w:rFonts w:cs="Lucida Sans Unicode"/>
          <w:sz w:val="18"/>
          <w:szCs w:val="18"/>
        </w:rPr>
        <w:t xml:space="preserve">/s und </w:t>
      </w:r>
      <w:hyperlink r:id="rId14" w:tgtFrame="_blank" w:tooltip="Glossar im neuen Fenster öffnen" w:history="1">
        <w:r w:rsidRPr="00C5760E">
          <w:rPr>
            <w:rFonts w:cs="Lucida Sans Unicode"/>
            <w:sz w:val="18"/>
            <w:szCs w:val="18"/>
          </w:rPr>
          <w:t>Zielgruppe</w:t>
        </w:r>
      </w:hyperlink>
      <w:r w:rsidRPr="00C5760E">
        <w:rPr>
          <w:rFonts w:cs="Lucida Sans Unicode"/>
          <w:sz w:val="18"/>
          <w:szCs w:val="18"/>
        </w:rPr>
        <w:t xml:space="preserve">/n, Geplante Aktivitäten und Methoden, </w:t>
      </w:r>
      <w:r>
        <w:rPr>
          <w:rFonts w:cs="Lucida Sans Unicode"/>
          <w:sz w:val="18"/>
          <w:szCs w:val="18"/>
        </w:rPr>
        <w:t xml:space="preserve">Laufzeit, </w:t>
      </w:r>
      <w:r w:rsidRPr="00C5760E">
        <w:rPr>
          <w:rFonts w:cs="Lucida Sans Unicode"/>
          <w:sz w:val="18"/>
          <w:szCs w:val="18"/>
        </w:rPr>
        <w:t>Zen</w:t>
      </w:r>
      <w:r>
        <w:rPr>
          <w:rFonts w:cs="Lucida Sans Unicode"/>
          <w:sz w:val="18"/>
          <w:szCs w:val="18"/>
        </w:rPr>
        <w:t>trale Kooperationspartner/innen)</w:t>
      </w:r>
    </w:p>
    <w:p w:rsidR="00453187" w:rsidRDefault="00453187" w:rsidP="000E0D47">
      <w:pPr>
        <w:numPr>
          <w:ilvl w:val="0"/>
          <w:numId w:val="3"/>
        </w:numPr>
        <w:ind w:left="709" w:hanging="425"/>
        <w:jc w:val="both"/>
        <w:rPr>
          <w:rFonts w:cs="Lucida Sans Unicode"/>
          <w:sz w:val="18"/>
          <w:szCs w:val="18"/>
        </w:rPr>
      </w:pPr>
      <w:r w:rsidRPr="00C5760E">
        <w:rPr>
          <w:rFonts w:cs="Lucida Sans Unicode"/>
          <w:sz w:val="18"/>
          <w:szCs w:val="18"/>
        </w:rPr>
        <w:t>Ergebnisse, Lernerfahrungen und Empfehlungen</w:t>
      </w:r>
    </w:p>
    <w:p w:rsidR="00325AD4" w:rsidRPr="005222B6" w:rsidRDefault="00C55F6D" w:rsidP="00C55F6D">
      <w:pPr>
        <w:spacing w:before="120" w:after="120"/>
        <w:rPr>
          <w:rFonts w:ascii="Calibri" w:hAnsi="Calibri"/>
          <w:color w:val="auto"/>
          <w:sz w:val="22"/>
          <w:szCs w:val="22"/>
        </w:rPr>
      </w:pPr>
      <w:r w:rsidRPr="00C55F6D">
        <w:rPr>
          <w:rFonts w:cs="Lucida Sans Unicode"/>
          <w:sz w:val="18"/>
          <w:szCs w:val="18"/>
        </w:rPr>
        <w:t>Alle Führungskräfte wurden von Beginn an über die monatlichen Management Reviews laufend info</w:t>
      </w:r>
      <w:r w:rsidRPr="00C55F6D">
        <w:rPr>
          <w:rFonts w:cs="Lucida Sans Unicode"/>
          <w:sz w:val="18"/>
          <w:szCs w:val="18"/>
        </w:rPr>
        <w:t>r</w:t>
      </w:r>
      <w:r w:rsidRPr="00C55F6D">
        <w:rPr>
          <w:rFonts w:cs="Lucida Sans Unicode"/>
          <w:sz w:val="18"/>
          <w:szCs w:val="18"/>
        </w:rPr>
        <w:t>miert und für das Thema sensibilisiert. Der Aufbau des Projekts erfolgte nach bewährter Methode und mit tatkräftiger Unterstützung durch die GKK (Hr. Mag. Neuwirth</w:t>
      </w:r>
      <w:r>
        <w:rPr>
          <w:rFonts w:cs="Lucida Sans Unicode"/>
          <w:sz w:val="18"/>
          <w:szCs w:val="18"/>
        </w:rPr>
        <w:t xml:space="preserve">). </w:t>
      </w:r>
      <w:r w:rsidRPr="00C55F6D">
        <w:rPr>
          <w:rFonts w:cs="Lucida Sans Unicode"/>
          <w:sz w:val="18"/>
          <w:szCs w:val="18"/>
        </w:rPr>
        <w:t>Von Beginn an war klar, dass die Gesundheitszirkel extern moderiert werden. Um einen spannenden Einstieg zu ermöglichen, setzten wir auf ein Gesundheitskabarett mit Ingo Vogl. Flankiert wurde das Projekt b</w:t>
      </w:r>
      <w:r w:rsidRPr="00C55F6D">
        <w:rPr>
          <w:rFonts w:cs="Lucida Sans Unicode"/>
          <w:sz w:val="18"/>
          <w:szCs w:val="18"/>
        </w:rPr>
        <w:t>e</w:t>
      </w:r>
      <w:r w:rsidRPr="00C55F6D">
        <w:rPr>
          <w:rFonts w:cs="Lucida Sans Unicode"/>
          <w:sz w:val="18"/>
          <w:szCs w:val="18"/>
        </w:rPr>
        <w:t>reits vor Start mit viel aktiver Kommunikation (über Aushänge und  Betriebsversammlungen).</w:t>
      </w:r>
      <w:r>
        <w:rPr>
          <w:rFonts w:cs="Lucida Sans Unicode"/>
          <w:sz w:val="18"/>
          <w:szCs w:val="18"/>
        </w:rPr>
        <w:t xml:space="preserve"> Unsere Ziele umfassten die Akzeptanz der Kultur- und Wertecharta, die Wahrnehmung von Führungsveran</w:t>
      </w:r>
      <w:r>
        <w:rPr>
          <w:rFonts w:cs="Lucida Sans Unicode"/>
          <w:sz w:val="18"/>
          <w:szCs w:val="18"/>
        </w:rPr>
        <w:t>t</w:t>
      </w:r>
      <w:r>
        <w:rPr>
          <w:rFonts w:cs="Lucida Sans Unicode"/>
          <w:sz w:val="18"/>
          <w:szCs w:val="18"/>
        </w:rPr>
        <w:t>wortung, die aktive Beteiligung an Besprechungen, die Arbeitsanforderungen, die Arbeitszufriedenheit, die Reduktion von Ausfallquoten, die Nachsorge nach Langzeitkrankenständen, die psychische Evaluierung und die We</w:t>
      </w:r>
      <w:r>
        <w:rPr>
          <w:rFonts w:cs="Lucida Sans Unicode"/>
          <w:sz w:val="18"/>
          <w:szCs w:val="18"/>
        </w:rPr>
        <w:t>i</w:t>
      </w:r>
      <w:r>
        <w:rPr>
          <w:rFonts w:cs="Lucida Sans Unicode"/>
          <w:sz w:val="18"/>
          <w:szCs w:val="18"/>
        </w:rPr>
        <w:t>terverfolgung von Gesundheitszielen nach Projektende. Die Zielgruppe wurde grundsätzlich nicht ei</w:t>
      </w:r>
      <w:r>
        <w:rPr>
          <w:rFonts w:cs="Lucida Sans Unicode"/>
          <w:sz w:val="18"/>
          <w:szCs w:val="18"/>
        </w:rPr>
        <w:t>n</w:t>
      </w:r>
      <w:r>
        <w:rPr>
          <w:rFonts w:cs="Lucida Sans Unicode"/>
          <w:sz w:val="18"/>
          <w:szCs w:val="18"/>
        </w:rPr>
        <w:t xml:space="preserve">geschränkt und umfasste alle </w:t>
      </w:r>
      <w:proofErr w:type="spellStart"/>
      <w:r>
        <w:rPr>
          <w:rFonts w:cs="Lucida Sans Unicode"/>
          <w:sz w:val="18"/>
          <w:szCs w:val="18"/>
        </w:rPr>
        <w:t>MitarbeiterInnen</w:t>
      </w:r>
      <w:proofErr w:type="spellEnd"/>
      <w:r w:rsidR="00E814FE">
        <w:rPr>
          <w:rFonts w:cs="Lucida Sans Unicode"/>
          <w:sz w:val="18"/>
          <w:szCs w:val="18"/>
        </w:rPr>
        <w:t xml:space="preserve"> im Miele Werk </w:t>
      </w:r>
      <w:proofErr w:type="spellStart"/>
      <w:r w:rsidR="00E814FE">
        <w:rPr>
          <w:rFonts w:cs="Lucida Sans Unicode"/>
          <w:sz w:val="18"/>
          <w:szCs w:val="18"/>
        </w:rPr>
        <w:t>Bürmoos</w:t>
      </w:r>
      <w:proofErr w:type="spellEnd"/>
      <w:r w:rsidR="00E814FE">
        <w:rPr>
          <w:rFonts w:cs="Lucida Sans Unicode"/>
          <w:sz w:val="18"/>
          <w:szCs w:val="18"/>
        </w:rPr>
        <w:t xml:space="preserve"> (</w:t>
      </w:r>
      <w:proofErr w:type="spellStart"/>
      <w:r w:rsidR="00E814FE">
        <w:rPr>
          <w:rFonts w:cs="Lucida Sans Unicode"/>
          <w:sz w:val="18"/>
          <w:szCs w:val="18"/>
        </w:rPr>
        <w:t>ArbeiterInnen</w:t>
      </w:r>
      <w:proofErr w:type="spellEnd"/>
      <w:r w:rsidR="00E814FE">
        <w:rPr>
          <w:rFonts w:cs="Lucida Sans Unicode"/>
          <w:sz w:val="18"/>
          <w:szCs w:val="18"/>
        </w:rPr>
        <w:t>, Angestellte, Lehrlinge, Männer/Frauen, etc.)</w:t>
      </w:r>
      <w:r>
        <w:rPr>
          <w:rFonts w:cs="Lucida Sans Unicode"/>
          <w:sz w:val="18"/>
          <w:szCs w:val="18"/>
        </w:rPr>
        <w:t xml:space="preserve">. </w:t>
      </w:r>
      <w:r w:rsidR="004954EC" w:rsidRPr="005222B6">
        <w:rPr>
          <w:rFonts w:ascii="Calibri" w:hAnsi="Calibri"/>
          <w:color w:val="auto"/>
          <w:sz w:val="22"/>
          <w:szCs w:val="22"/>
        </w:rPr>
        <w:t xml:space="preserve">Miele </w:t>
      </w:r>
      <w:proofErr w:type="spellStart"/>
      <w:r w:rsidR="004954EC" w:rsidRPr="005222B6">
        <w:rPr>
          <w:rFonts w:ascii="Calibri" w:hAnsi="Calibri"/>
          <w:color w:val="auto"/>
          <w:sz w:val="22"/>
          <w:szCs w:val="22"/>
        </w:rPr>
        <w:t>Bürmoos</w:t>
      </w:r>
      <w:proofErr w:type="spellEnd"/>
      <w:r w:rsidR="004954EC" w:rsidRPr="005222B6">
        <w:rPr>
          <w:rFonts w:ascii="Calibri" w:hAnsi="Calibri"/>
          <w:color w:val="auto"/>
          <w:sz w:val="22"/>
          <w:szCs w:val="22"/>
        </w:rPr>
        <w:t xml:space="preserve"> hat sich speziell dazu entschlossen alle </w:t>
      </w:r>
      <w:proofErr w:type="spellStart"/>
      <w:r w:rsidR="004954EC" w:rsidRPr="005222B6">
        <w:rPr>
          <w:rFonts w:ascii="Calibri" w:hAnsi="Calibri"/>
          <w:color w:val="auto"/>
          <w:sz w:val="22"/>
          <w:szCs w:val="22"/>
        </w:rPr>
        <w:t>Mitarbeit</w:t>
      </w:r>
      <w:r w:rsidR="004954EC" w:rsidRPr="005222B6">
        <w:rPr>
          <w:rFonts w:ascii="Calibri" w:hAnsi="Calibri"/>
          <w:color w:val="auto"/>
          <w:sz w:val="22"/>
          <w:szCs w:val="22"/>
        </w:rPr>
        <w:t>e</w:t>
      </w:r>
      <w:r w:rsidR="004954EC" w:rsidRPr="005222B6">
        <w:rPr>
          <w:rFonts w:ascii="Calibri" w:hAnsi="Calibri"/>
          <w:color w:val="auto"/>
          <w:sz w:val="22"/>
          <w:szCs w:val="22"/>
        </w:rPr>
        <w:t>rInnen</w:t>
      </w:r>
      <w:proofErr w:type="spellEnd"/>
      <w:r w:rsidR="004954EC" w:rsidRPr="005222B6">
        <w:rPr>
          <w:rFonts w:ascii="Calibri" w:hAnsi="Calibri"/>
          <w:color w:val="auto"/>
          <w:sz w:val="22"/>
          <w:szCs w:val="22"/>
        </w:rPr>
        <w:t xml:space="preserve"> in die BGF einzuschließen und keine Gruppe </w:t>
      </w:r>
      <w:r w:rsidR="004954EC" w:rsidRPr="005222B6">
        <w:rPr>
          <w:rFonts w:ascii="Calibri" w:hAnsi="Calibri"/>
          <w:color w:val="auto"/>
          <w:sz w:val="22"/>
          <w:szCs w:val="22"/>
          <w:u w:val="single"/>
        </w:rPr>
        <w:t>bevorzugt</w:t>
      </w:r>
      <w:r w:rsidR="004954EC" w:rsidRPr="005222B6">
        <w:rPr>
          <w:rFonts w:ascii="Calibri" w:hAnsi="Calibri"/>
          <w:color w:val="auto"/>
          <w:sz w:val="22"/>
          <w:szCs w:val="22"/>
        </w:rPr>
        <w:t xml:space="preserve"> zu behandeln. Die Bedürfnisse unte</w:t>
      </w:r>
      <w:r w:rsidR="004954EC" w:rsidRPr="005222B6">
        <w:rPr>
          <w:rFonts w:ascii="Calibri" w:hAnsi="Calibri"/>
          <w:color w:val="auto"/>
          <w:sz w:val="22"/>
          <w:szCs w:val="22"/>
        </w:rPr>
        <w:t>r</w:t>
      </w:r>
      <w:r w:rsidR="004954EC" w:rsidRPr="005222B6">
        <w:rPr>
          <w:rFonts w:ascii="Calibri" w:hAnsi="Calibri"/>
          <w:color w:val="auto"/>
          <w:sz w:val="22"/>
          <w:szCs w:val="22"/>
        </w:rPr>
        <w:t>schiedliche</w:t>
      </w:r>
      <w:r w:rsidR="00A03EA7" w:rsidRPr="005222B6">
        <w:rPr>
          <w:rFonts w:ascii="Calibri" w:hAnsi="Calibri"/>
          <w:color w:val="auto"/>
          <w:sz w:val="22"/>
          <w:szCs w:val="22"/>
        </w:rPr>
        <w:t>r</w:t>
      </w:r>
      <w:r w:rsidR="004954EC" w:rsidRPr="005222B6">
        <w:rPr>
          <w:rFonts w:ascii="Calibri" w:hAnsi="Calibri"/>
          <w:color w:val="auto"/>
          <w:sz w:val="22"/>
          <w:szCs w:val="22"/>
        </w:rPr>
        <w:t xml:space="preserve"> Gruppen wurden dennoch sowohl im Prozess (Zusammensetzung Steu</w:t>
      </w:r>
      <w:r w:rsidR="004954EC" w:rsidRPr="005222B6">
        <w:rPr>
          <w:rFonts w:ascii="Calibri" w:hAnsi="Calibri"/>
          <w:color w:val="auto"/>
          <w:sz w:val="22"/>
          <w:szCs w:val="22"/>
        </w:rPr>
        <w:t>e</w:t>
      </w:r>
      <w:r w:rsidR="004954EC" w:rsidRPr="005222B6">
        <w:rPr>
          <w:rFonts w:ascii="Calibri" w:hAnsi="Calibri"/>
          <w:color w:val="auto"/>
          <w:sz w:val="22"/>
          <w:szCs w:val="22"/>
        </w:rPr>
        <w:t>rungsgruppe; Unterteilung der Tätigkeitsbereiche bei Gesundheitsbefragung; mehrere Gesundheitszirkel für unte</w:t>
      </w:r>
      <w:r w:rsidR="004954EC" w:rsidRPr="005222B6">
        <w:rPr>
          <w:rFonts w:ascii="Calibri" w:hAnsi="Calibri"/>
          <w:color w:val="auto"/>
          <w:sz w:val="22"/>
          <w:szCs w:val="22"/>
        </w:rPr>
        <w:t>r</w:t>
      </w:r>
      <w:r w:rsidR="004954EC" w:rsidRPr="005222B6">
        <w:rPr>
          <w:rFonts w:ascii="Calibri" w:hAnsi="Calibri"/>
          <w:color w:val="auto"/>
          <w:sz w:val="22"/>
          <w:szCs w:val="22"/>
        </w:rPr>
        <w:t xml:space="preserve">schiedliche Gruppen; zeitliche Fixierung von Projektaktivitäten nach Maßgabe der Erreichbarkeit für die </w:t>
      </w:r>
      <w:proofErr w:type="spellStart"/>
      <w:r w:rsidR="004954EC" w:rsidRPr="005222B6">
        <w:rPr>
          <w:rFonts w:ascii="Calibri" w:hAnsi="Calibri"/>
          <w:color w:val="auto"/>
          <w:sz w:val="22"/>
          <w:szCs w:val="22"/>
        </w:rPr>
        <w:t>MitarbeiterInnen</w:t>
      </w:r>
      <w:proofErr w:type="spellEnd"/>
      <w:r w:rsidR="004954EC" w:rsidRPr="005222B6">
        <w:rPr>
          <w:rFonts w:ascii="Calibri" w:hAnsi="Calibri"/>
          <w:color w:val="auto"/>
          <w:sz w:val="22"/>
          <w:szCs w:val="22"/>
        </w:rPr>
        <w:t xml:space="preserve">) als auch in der Maßnahmenumsetzung beachtet. </w:t>
      </w:r>
      <w:r w:rsidR="00E814FE" w:rsidRPr="005222B6">
        <w:rPr>
          <w:rFonts w:ascii="Calibri" w:hAnsi="Calibri"/>
          <w:color w:val="auto"/>
          <w:sz w:val="22"/>
          <w:szCs w:val="22"/>
        </w:rPr>
        <w:t>Die Ma</w:t>
      </w:r>
      <w:r w:rsidR="00E814FE" w:rsidRPr="005222B6">
        <w:rPr>
          <w:rFonts w:ascii="Calibri" w:hAnsi="Calibri"/>
          <w:color w:val="auto"/>
          <w:sz w:val="22"/>
          <w:szCs w:val="22"/>
        </w:rPr>
        <w:t>ß</w:t>
      </w:r>
      <w:r w:rsidR="00E814FE" w:rsidRPr="005222B6">
        <w:rPr>
          <w:rFonts w:ascii="Calibri" w:hAnsi="Calibri"/>
          <w:color w:val="auto"/>
          <w:sz w:val="22"/>
          <w:szCs w:val="22"/>
        </w:rPr>
        <w:t>nahmen aus den Gesundheitszirkeln (Verhältnis- und Verhaltensbereiche) wurden aufgrund der Vie</w:t>
      </w:r>
      <w:r w:rsidR="00E814FE" w:rsidRPr="005222B6">
        <w:rPr>
          <w:rFonts w:ascii="Calibri" w:hAnsi="Calibri"/>
          <w:color w:val="auto"/>
          <w:sz w:val="22"/>
          <w:szCs w:val="22"/>
        </w:rPr>
        <w:t>l</w:t>
      </w:r>
      <w:r w:rsidR="00E814FE" w:rsidRPr="005222B6">
        <w:rPr>
          <w:rFonts w:ascii="Calibri" w:hAnsi="Calibri"/>
          <w:color w:val="auto"/>
          <w:sz w:val="22"/>
          <w:szCs w:val="22"/>
        </w:rPr>
        <w:t xml:space="preserve">zahl entsprechend priorisiert. In der Kommunikation wurde zusätzlich eine </w:t>
      </w:r>
      <w:proofErr w:type="spellStart"/>
      <w:r w:rsidR="00E814FE" w:rsidRPr="005222B6">
        <w:rPr>
          <w:rFonts w:ascii="Calibri" w:hAnsi="Calibri"/>
          <w:color w:val="auto"/>
          <w:sz w:val="22"/>
          <w:szCs w:val="22"/>
        </w:rPr>
        <w:t>Clusterung</w:t>
      </w:r>
      <w:proofErr w:type="spellEnd"/>
      <w:r w:rsidR="00E814FE" w:rsidRPr="005222B6">
        <w:rPr>
          <w:rFonts w:ascii="Calibri" w:hAnsi="Calibri"/>
          <w:color w:val="auto"/>
          <w:sz w:val="22"/>
          <w:szCs w:val="22"/>
        </w:rPr>
        <w:t xml:space="preserve"> vorgenommen. Die Maßna</w:t>
      </w:r>
      <w:r w:rsidR="00E814FE" w:rsidRPr="005222B6">
        <w:rPr>
          <w:rFonts w:ascii="Calibri" w:hAnsi="Calibri"/>
          <w:color w:val="auto"/>
          <w:sz w:val="22"/>
          <w:szCs w:val="22"/>
        </w:rPr>
        <w:t>h</w:t>
      </w:r>
      <w:r w:rsidR="00E814FE" w:rsidRPr="005222B6">
        <w:rPr>
          <w:rFonts w:ascii="Calibri" w:hAnsi="Calibri"/>
          <w:color w:val="auto"/>
          <w:sz w:val="22"/>
          <w:szCs w:val="22"/>
        </w:rPr>
        <w:t xml:space="preserve">menabarbeitung wurde aufgrund der hohen Anzahl etwas verzögert (insgesamt 127 Maßnahmen, Projektlaufzeit von 14.5.2013 bis 31.7.2015), es konnte </w:t>
      </w:r>
      <w:r w:rsidR="001A0235" w:rsidRPr="005222B6">
        <w:rPr>
          <w:rFonts w:ascii="Calibri" w:hAnsi="Calibri"/>
          <w:color w:val="auto"/>
          <w:sz w:val="22"/>
          <w:szCs w:val="22"/>
        </w:rPr>
        <w:t>dadurch</w:t>
      </w:r>
      <w:r w:rsidR="00E814FE" w:rsidRPr="005222B6">
        <w:rPr>
          <w:rFonts w:ascii="Calibri" w:hAnsi="Calibri"/>
          <w:color w:val="auto"/>
          <w:sz w:val="22"/>
          <w:szCs w:val="22"/>
        </w:rPr>
        <w:t xml:space="preserve"> ein hoher Umse</w:t>
      </w:r>
      <w:r w:rsidR="00E814FE" w:rsidRPr="005222B6">
        <w:rPr>
          <w:rFonts w:ascii="Calibri" w:hAnsi="Calibri"/>
          <w:color w:val="auto"/>
          <w:sz w:val="22"/>
          <w:szCs w:val="22"/>
        </w:rPr>
        <w:t>t</w:t>
      </w:r>
      <w:r w:rsidR="00E814FE" w:rsidRPr="005222B6">
        <w:rPr>
          <w:rFonts w:ascii="Calibri" w:hAnsi="Calibri"/>
          <w:color w:val="auto"/>
          <w:sz w:val="22"/>
          <w:szCs w:val="22"/>
        </w:rPr>
        <w:t xml:space="preserve">zungsgrad erreicht werden. </w:t>
      </w:r>
    </w:p>
    <w:p w:rsidR="00C55F6D" w:rsidRPr="005222B6" w:rsidRDefault="00E814FE" w:rsidP="00C55F6D">
      <w:pPr>
        <w:spacing w:before="120" w:after="120"/>
        <w:rPr>
          <w:rFonts w:ascii="Calibri" w:hAnsi="Calibri"/>
          <w:color w:val="auto"/>
          <w:sz w:val="22"/>
          <w:szCs w:val="22"/>
        </w:rPr>
      </w:pPr>
      <w:r w:rsidRPr="005222B6">
        <w:rPr>
          <w:rFonts w:ascii="Calibri" w:hAnsi="Calibri"/>
          <w:color w:val="auto"/>
          <w:sz w:val="22"/>
          <w:szCs w:val="22"/>
        </w:rPr>
        <w:t xml:space="preserve">Die Evaluierung erfolgte durch die zweite </w:t>
      </w:r>
      <w:proofErr w:type="spellStart"/>
      <w:r w:rsidRPr="005222B6">
        <w:rPr>
          <w:rFonts w:ascii="Calibri" w:hAnsi="Calibri"/>
          <w:color w:val="auto"/>
          <w:sz w:val="22"/>
          <w:szCs w:val="22"/>
        </w:rPr>
        <w:t>MitarbeiterInnen</w:t>
      </w:r>
      <w:proofErr w:type="spellEnd"/>
      <w:r w:rsidRPr="005222B6">
        <w:rPr>
          <w:rFonts w:ascii="Calibri" w:hAnsi="Calibri"/>
          <w:color w:val="auto"/>
          <w:sz w:val="22"/>
          <w:szCs w:val="22"/>
        </w:rPr>
        <w:t xml:space="preserve">-Befragung, der </w:t>
      </w:r>
      <w:proofErr w:type="spellStart"/>
      <w:r w:rsidRPr="005222B6">
        <w:rPr>
          <w:rFonts w:ascii="Calibri" w:hAnsi="Calibri"/>
          <w:color w:val="auto"/>
          <w:sz w:val="22"/>
          <w:szCs w:val="22"/>
        </w:rPr>
        <w:t>Krankenstandsauswe</w:t>
      </w:r>
      <w:r w:rsidRPr="005222B6">
        <w:rPr>
          <w:rFonts w:ascii="Calibri" w:hAnsi="Calibri"/>
          <w:color w:val="auto"/>
          <w:sz w:val="22"/>
          <w:szCs w:val="22"/>
        </w:rPr>
        <w:t>r</w:t>
      </w:r>
      <w:r w:rsidRPr="005222B6">
        <w:rPr>
          <w:rFonts w:ascii="Calibri" w:hAnsi="Calibri"/>
          <w:color w:val="auto"/>
          <w:sz w:val="22"/>
          <w:szCs w:val="22"/>
        </w:rPr>
        <w:t>tung</w:t>
      </w:r>
      <w:proofErr w:type="spellEnd"/>
      <w:r w:rsidRPr="005222B6">
        <w:rPr>
          <w:rFonts w:ascii="Calibri" w:hAnsi="Calibri"/>
          <w:color w:val="auto"/>
          <w:sz w:val="22"/>
          <w:szCs w:val="22"/>
        </w:rPr>
        <w:t xml:space="preserve"> (durch GKK) sowie interner Arbeitsunfalldaten. Sämtliche Daten zeigen eine sehr positive En</w:t>
      </w:r>
      <w:r w:rsidRPr="005222B6">
        <w:rPr>
          <w:rFonts w:ascii="Calibri" w:hAnsi="Calibri"/>
          <w:color w:val="auto"/>
          <w:sz w:val="22"/>
          <w:szCs w:val="22"/>
        </w:rPr>
        <w:t>t</w:t>
      </w:r>
      <w:r w:rsidRPr="005222B6">
        <w:rPr>
          <w:rFonts w:ascii="Calibri" w:hAnsi="Calibri"/>
          <w:color w:val="auto"/>
          <w:sz w:val="22"/>
          <w:szCs w:val="22"/>
        </w:rPr>
        <w:t xml:space="preserve">wicklung. Es konnten in fast allen Bereichen </w:t>
      </w:r>
      <w:r w:rsidR="001A0235" w:rsidRPr="005222B6">
        <w:rPr>
          <w:rFonts w:ascii="Calibri" w:hAnsi="Calibri"/>
          <w:color w:val="auto"/>
          <w:sz w:val="22"/>
          <w:szCs w:val="22"/>
        </w:rPr>
        <w:t>(</w:t>
      </w:r>
      <w:proofErr w:type="spellStart"/>
      <w:r w:rsidR="001A0235" w:rsidRPr="005222B6">
        <w:rPr>
          <w:rFonts w:ascii="Calibri" w:hAnsi="Calibri"/>
          <w:color w:val="auto"/>
          <w:sz w:val="22"/>
          <w:szCs w:val="22"/>
        </w:rPr>
        <w:t>tw</w:t>
      </w:r>
      <w:proofErr w:type="spellEnd"/>
      <w:r w:rsidR="001A0235" w:rsidRPr="005222B6">
        <w:rPr>
          <w:rFonts w:ascii="Calibri" w:hAnsi="Calibri"/>
          <w:color w:val="auto"/>
          <w:sz w:val="22"/>
          <w:szCs w:val="22"/>
        </w:rPr>
        <w:t xml:space="preserve">. auch </w:t>
      </w:r>
      <w:r w:rsidRPr="005222B6">
        <w:rPr>
          <w:rFonts w:ascii="Calibri" w:hAnsi="Calibri"/>
          <w:color w:val="auto"/>
          <w:sz w:val="22"/>
          <w:szCs w:val="22"/>
        </w:rPr>
        <w:t>deutliche</w:t>
      </w:r>
      <w:r w:rsidR="001A0235" w:rsidRPr="005222B6">
        <w:rPr>
          <w:rFonts w:ascii="Calibri" w:hAnsi="Calibri"/>
          <w:color w:val="auto"/>
          <w:sz w:val="22"/>
          <w:szCs w:val="22"/>
        </w:rPr>
        <w:t>)</w:t>
      </w:r>
      <w:r w:rsidRPr="005222B6">
        <w:rPr>
          <w:rFonts w:ascii="Calibri" w:hAnsi="Calibri"/>
          <w:color w:val="auto"/>
          <w:sz w:val="22"/>
          <w:szCs w:val="22"/>
        </w:rPr>
        <w:t xml:space="preserve"> Verbesserungen erreicht werden.</w:t>
      </w:r>
      <w:r w:rsidR="00C55F6D" w:rsidRPr="005222B6">
        <w:rPr>
          <w:rFonts w:ascii="Calibri" w:hAnsi="Calibri"/>
          <w:color w:val="auto"/>
          <w:sz w:val="22"/>
          <w:szCs w:val="22"/>
        </w:rPr>
        <w:t xml:space="preserve"> </w:t>
      </w:r>
      <w:r w:rsidR="00325AD4" w:rsidRPr="005222B6">
        <w:rPr>
          <w:rFonts w:ascii="Calibri" w:hAnsi="Calibri"/>
          <w:color w:val="auto"/>
          <w:sz w:val="22"/>
          <w:szCs w:val="22"/>
        </w:rPr>
        <w:t>Die Ausgangslage war durch die Vielzahl an Maßnahmen sehr schwierig, hier hätten im Gesundheit</w:t>
      </w:r>
      <w:r w:rsidR="00325AD4" w:rsidRPr="005222B6">
        <w:rPr>
          <w:rFonts w:ascii="Calibri" w:hAnsi="Calibri"/>
          <w:color w:val="auto"/>
          <w:sz w:val="22"/>
          <w:szCs w:val="22"/>
        </w:rPr>
        <w:t>s</w:t>
      </w:r>
      <w:r w:rsidR="00325AD4" w:rsidRPr="005222B6">
        <w:rPr>
          <w:rFonts w:ascii="Calibri" w:hAnsi="Calibri"/>
          <w:color w:val="auto"/>
          <w:sz w:val="22"/>
          <w:szCs w:val="22"/>
        </w:rPr>
        <w:t>zirkel die Erge</w:t>
      </w:r>
      <w:r w:rsidR="00325AD4" w:rsidRPr="005222B6">
        <w:rPr>
          <w:rFonts w:ascii="Calibri" w:hAnsi="Calibri"/>
          <w:color w:val="auto"/>
          <w:sz w:val="22"/>
          <w:szCs w:val="22"/>
        </w:rPr>
        <w:t>b</w:t>
      </w:r>
      <w:r w:rsidR="00325AD4" w:rsidRPr="005222B6">
        <w:rPr>
          <w:rFonts w:ascii="Calibri" w:hAnsi="Calibri"/>
          <w:color w:val="auto"/>
          <w:sz w:val="22"/>
          <w:szCs w:val="22"/>
        </w:rPr>
        <w:t xml:space="preserve">nisse noch präziser erarbeitet werden müssen (so war ein eigener Arbeitskreis zum Thema Führung notwendig, um konkrete Maßnahmen erarbeiten zu können). </w:t>
      </w:r>
    </w:p>
    <w:p w:rsidR="00453187" w:rsidRPr="000E0D47" w:rsidRDefault="00453187" w:rsidP="00AC1978">
      <w:pPr>
        <w:spacing w:before="120" w:after="120"/>
        <w:rPr>
          <w:rFonts w:cs="Lucida Sans Unicode"/>
          <w:sz w:val="18"/>
          <w:szCs w:val="18"/>
        </w:rPr>
      </w:pPr>
    </w:p>
    <w:p w:rsidR="00453187" w:rsidRPr="00C5760E"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rsidR="00453187" w:rsidRPr="00C5760E" w:rsidRDefault="00453187" w:rsidP="000E0D47">
      <w:pPr>
        <w:spacing w:before="120" w:after="120"/>
        <w:jc w:val="both"/>
        <w:rPr>
          <w:rFonts w:cs="Lucida Sans Unicode"/>
          <w:sz w:val="18"/>
          <w:szCs w:val="18"/>
        </w:rPr>
      </w:pPr>
      <w:r w:rsidRPr="00C5760E">
        <w:rPr>
          <w:rFonts w:cs="Lucida Sans Unicode"/>
          <w:sz w:val="18"/>
          <w:szCs w:val="18"/>
        </w:rPr>
        <w:t>Beschreiben Sie</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C5760E">
        <w:rPr>
          <w:rFonts w:cs="Lucida Sans Unicode"/>
          <w:sz w:val="18"/>
          <w:szCs w:val="18"/>
        </w:rPr>
        <w:t>welche Überlegu</w:t>
      </w:r>
      <w:r w:rsidRPr="00586ADC">
        <w:rPr>
          <w:rFonts w:cs="Lucida Sans Unicode"/>
          <w:sz w:val="18"/>
          <w:szCs w:val="18"/>
        </w:rPr>
        <w:t>ngen zum Projekt geführt haben, welche Organisationen bzw. Partner/innen das Projekt entwickelt haben, ob und welche Anleihen Sie an allfälligen Vorbildprojekten oder Vorläuferprojekten genommen haben.</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Probleme, auf die das Projekt abgezielt und an welchen Gesundheitsdeterminanten (Einflus</w:t>
      </w:r>
      <w:r w:rsidRPr="00586ADC">
        <w:rPr>
          <w:rFonts w:cs="Lucida Sans Unicode"/>
          <w:sz w:val="18"/>
          <w:szCs w:val="18"/>
        </w:rPr>
        <w:t>s</w:t>
      </w:r>
      <w:r w:rsidRPr="00586ADC">
        <w:rPr>
          <w:rFonts w:cs="Lucida Sans Unicode"/>
          <w:sz w:val="18"/>
          <w:szCs w:val="18"/>
        </w:rPr>
        <w:t>faktoren auf Gesundheit) das Projekt angesetzt hat.</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das/die Setting/s in dem das Projekt abgewickelt wurde und welche Ausgangslage dort geg</w:t>
      </w:r>
      <w:r w:rsidRPr="00586ADC">
        <w:rPr>
          <w:rFonts w:cs="Lucida Sans Unicode"/>
          <w:sz w:val="18"/>
          <w:szCs w:val="18"/>
        </w:rPr>
        <w:t>e</w:t>
      </w:r>
      <w:r w:rsidRPr="00586ADC">
        <w:rPr>
          <w:rFonts w:cs="Lucida Sans Unicode"/>
          <w:sz w:val="18"/>
          <w:szCs w:val="18"/>
        </w:rPr>
        <w:t>ben war.</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lastRenderedPageBreak/>
        <w:t>die Zielgruppe/n des Projekts (allfällige Differenzierung in primäre und sekundäre Zielgruppen – Multiplikatoren/</w:t>
      </w:r>
      <w:proofErr w:type="spellStart"/>
      <w:r w:rsidRPr="00586ADC">
        <w:rPr>
          <w:rFonts w:cs="Lucida Sans Unicode"/>
          <w:sz w:val="18"/>
          <w:szCs w:val="18"/>
        </w:rPr>
        <w:t>Multiplikatorinnen</w:t>
      </w:r>
      <w:proofErr w:type="spellEnd"/>
      <w:r w:rsidRPr="00586ADC">
        <w:rPr>
          <w:rFonts w:cs="Lucida Sans Unicode"/>
          <w:sz w:val="18"/>
          <w:szCs w:val="18"/>
        </w:rPr>
        <w:t xml:space="preserve"> etc.).</w:t>
      </w:r>
    </w:p>
    <w:p w:rsidR="00453187" w:rsidRPr="00586ADC"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die Zielsetzungen des Projekts - angestrebte Veränderungen, Wirkungen, strukturelle Verank</w:t>
      </w:r>
      <w:r w:rsidRPr="00586ADC">
        <w:rPr>
          <w:rFonts w:cs="Lucida Sans Unicode"/>
          <w:sz w:val="18"/>
          <w:szCs w:val="18"/>
        </w:rPr>
        <w:t>e</w:t>
      </w:r>
      <w:r w:rsidRPr="00586ADC">
        <w:rPr>
          <w:rFonts w:cs="Lucida Sans Unicode"/>
          <w:sz w:val="18"/>
          <w:szCs w:val="18"/>
        </w:rPr>
        <w:t>rung.</w:t>
      </w:r>
    </w:p>
    <w:p w:rsidR="00453187" w:rsidRDefault="00535460" w:rsidP="00AC1978">
      <w:pPr>
        <w:spacing w:before="120" w:after="120"/>
        <w:rPr>
          <w:rFonts w:cs="Lucida Sans Unicode"/>
          <w:sz w:val="18"/>
          <w:szCs w:val="18"/>
        </w:rPr>
      </w:pPr>
      <w:r w:rsidRPr="00C55F6D">
        <w:rPr>
          <w:rFonts w:cs="Lucida Sans Unicode"/>
          <w:sz w:val="18"/>
          <w:szCs w:val="18"/>
        </w:rPr>
        <w:t xml:space="preserve">Das Thema Gesundheit wurde aufgrund der </w:t>
      </w:r>
      <w:proofErr w:type="spellStart"/>
      <w:r w:rsidRPr="00C55F6D">
        <w:rPr>
          <w:rFonts w:cs="Lucida Sans Unicode"/>
          <w:sz w:val="18"/>
          <w:szCs w:val="18"/>
        </w:rPr>
        <w:t>Krankenstandsstatistik</w:t>
      </w:r>
      <w:proofErr w:type="spellEnd"/>
      <w:r w:rsidRPr="00C55F6D">
        <w:rPr>
          <w:rFonts w:cs="Lucida Sans Unicode"/>
          <w:sz w:val="18"/>
          <w:szCs w:val="18"/>
        </w:rPr>
        <w:t xml:space="preserve"> immer wieder in der Führungseb</w:t>
      </w:r>
      <w:r w:rsidRPr="00C55F6D">
        <w:rPr>
          <w:rFonts w:cs="Lucida Sans Unicode"/>
          <w:sz w:val="18"/>
          <w:szCs w:val="18"/>
        </w:rPr>
        <w:t>e</w:t>
      </w:r>
      <w:r w:rsidRPr="00C55F6D">
        <w:rPr>
          <w:rFonts w:cs="Lucida Sans Unicode"/>
          <w:sz w:val="18"/>
          <w:szCs w:val="18"/>
        </w:rPr>
        <w:t>ne diskutiert. Gerade die negativen Trends gaben Anlass zum Handeln. Nach kurzer Zeit war klar, dass nur ein gesamtheitliches Herangehen für eine Verbesserung sorgen konnte. Damit war der Startschuss zum BGF-Projekt gefallen.</w:t>
      </w:r>
      <w:r>
        <w:rPr>
          <w:rFonts w:cs="Lucida Sans Unicode"/>
          <w:sz w:val="18"/>
          <w:szCs w:val="18"/>
        </w:rPr>
        <w:t xml:space="preserve"> Als Partner wurde der FGÖ, die GKK, Frau Karin </w:t>
      </w:r>
      <w:proofErr w:type="spellStart"/>
      <w:r>
        <w:rPr>
          <w:rFonts w:cs="Lucida Sans Unicode"/>
          <w:sz w:val="18"/>
          <w:szCs w:val="18"/>
        </w:rPr>
        <w:t>Kappacher</w:t>
      </w:r>
      <w:proofErr w:type="spellEnd"/>
      <w:r>
        <w:rPr>
          <w:rFonts w:cs="Lucida Sans Unicode"/>
          <w:sz w:val="18"/>
          <w:szCs w:val="18"/>
        </w:rPr>
        <w:t xml:space="preserve"> (Gesundheitszi</w:t>
      </w:r>
      <w:r>
        <w:rPr>
          <w:rFonts w:cs="Lucida Sans Unicode"/>
          <w:sz w:val="18"/>
          <w:szCs w:val="18"/>
        </w:rPr>
        <w:t>r</w:t>
      </w:r>
      <w:r>
        <w:rPr>
          <w:rFonts w:cs="Lucida Sans Unicode"/>
          <w:sz w:val="18"/>
          <w:szCs w:val="18"/>
        </w:rPr>
        <w:t>kel) und</w:t>
      </w:r>
      <w:r w:rsidR="001A0235">
        <w:rPr>
          <w:rFonts w:cs="Lucida Sans Unicode"/>
          <w:sz w:val="18"/>
          <w:szCs w:val="18"/>
        </w:rPr>
        <w:t xml:space="preserve"> (in weiter Folge)</w:t>
      </w:r>
      <w:r>
        <w:rPr>
          <w:rFonts w:cs="Lucida Sans Unicode"/>
          <w:sz w:val="18"/>
          <w:szCs w:val="18"/>
        </w:rPr>
        <w:t xml:space="preserve"> Frau Mag. Stöllinger (Arbeitspsychologie)</w:t>
      </w:r>
      <w:r w:rsidR="0060388E">
        <w:rPr>
          <w:rFonts w:cs="Lucida Sans Unicode"/>
          <w:sz w:val="18"/>
          <w:szCs w:val="18"/>
        </w:rPr>
        <w:t xml:space="preserve"> festgelegt. Die Gesundheitspr</w:t>
      </w:r>
      <w:r w:rsidR="0060388E">
        <w:rPr>
          <w:rFonts w:cs="Lucida Sans Unicode"/>
          <w:sz w:val="18"/>
          <w:szCs w:val="18"/>
        </w:rPr>
        <w:t>o</w:t>
      </w:r>
      <w:r w:rsidR="0060388E">
        <w:rPr>
          <w:rFonts w:cs="Lucida Sans Unicode"/>
          <w:sz w:val="18"/>
          <w:szCs w:val="18"/>
        </w:rPr>
        <w:t>jekte im Mi</w:t>
      </w:r>
      <w:r w:rsidR="0060388E">
        <w:rPr>
          <w:rFonts w:cs="Lucida Sans Unicode"/>
          <w:sz w:val="18"/>
          <w:szCs w:val="18"/>
        </w:rPr>
        <w:t>e</w:t>
      </w:r>
      <w:r w:rsidR="0060388E">
        <w:rPr>
          <w:rFonts w:cs="Lucida Sans Unicode"/>
          <w:sz w:val="18"/>
          <w:szCs w:val="18"/>
        </w:rPr>
        <w:t>le-Konzern wurden vorab durchgesehen.</w:t>
      </w:r>
      <w:r w:rsidR="001A0235">
        <w:rPr>
          <w:rFonts w:cs="Lucida Sans Unicode"/>
          <w:sz w:val="18"/>
          <w:szCs w:val="18"/>
        </w:rPr>
        <w:t xml:space="preserve"> Als Einflussfaktoren auf die Gesundheit wurde u. a. das aktive Leben der Miele - </w:t>
      </w:r>
      <w:r w:rsidR="001A0235" w:rsidRPr="001A0235">
        <w:rPr>
          <w:rFonts w:cs="Lucida Sans Unicode"/>
          <w:sz w:val="18"/>
          <w:szCs w:val="18"/>
        </w:rPr>
        <w:t>Kultur- und Wertecharte, die Wahrnehmung von Führungsveran</w:t>
      </w:r>
      <w:r w:rsidR="001A0235" w:rsidRPr="001A0235">
        <w:rPr>
          <w:rFonts w:cs="Lucida Sans Unicode"/>
          <w:sz w:val="18"/>
          <w:szCs w:val="18"/>
        </w:rPr>
        <w:t>t</w:t>
      </w:r>
      <w:r w:rsidR="001A0235" w:rsidRPr="001A0235">
        <w:rPr>
          <w:rFonts w:cs="Lucida Sans Unicode"/>
          <w:sz w:val="18"/>
          <w:szCs w:val="18"/>
        </w:rPr>
        <w:t>wortung, die aktive Kommunikation zwischen Führungskräft</w:t>
      </w:r>
      <w:r w:rsidR="005222B6">
        <w:rPr>
          <w:rFonts w:cs="Lucida Sans Unicode"/>
          <w:sz w:val="18"/>
          <w:szCs w:val="18"/>
        </w:rPr>
        <w:t>e</w:t>
      </w:r>
      <w:r w:rsidR="001A0235" w:rsidRPr="001A0235">
        <w:rPr>
          <w:rFonts w:cs="Lucida Sans Unicode"/>
          <w:sz w:val="18"/>
          <w:szCs w:val="18"/>
        </w:rPr>
        <w:t xml:space="preserve"> und </w:t>
      </w:r>
      <w:proofErr w:type="spellStart"/>
      <w:r w:rsidR="001A0235" w:rsidRPr="001A0235">
        <w:rPr>
          <w:rFonts w:cs="Lucida Sans Unicode"/>
          <w:sz w:val="18"/>
          <w:szCs w:val="18"/>
        </w:rPr>
        <w:t>MitarbeiterInnen</w:t>
      </w:r>
      <w:proofErr w:type="spellEnd"/>
      <w:r w:rsidR="001A0235" w:rsidRPr="001A0235">
        <w:rPr>
          <w:rFonts w:cs="Lucida Sans Unicode"/>
          <w:sz w:val="18"/>
          <w:szCs w:val="18"/>
        </w:rPr>
        <w:t>, das Verhältnis zwischen A</w:t>
      </w:r>
      <w:r w:rsidR="001A0235" w:rsidRPr="001A0235">
        <w:rPr>
          <w:rFonts w:cs="Lucida Sans Unicode"/>
          <w:sz w:val="18"/>
          <w:szCs w:val="18"/>
        </w:rPr>
        <w:t>r</w:t>
      </w:r>
      <w:r w:rsidR="001A0235" w:rsidRPr="001A0235">
        <w:rPr>
          <w:rFonts w:cs="Lucida Sans Unicode"/>
          <w:sz w:val="18"/>
          <w:szCs w:val="18"/>
        </w:rPr>
        <w:t xml:space="preserve">beitsanforderung und den eigenen Fähigkeiten und die </w:t>
      </w:r>
      <w:bookmarkStart w:id="0" w:name="_GoBack"/>
      <w:bookmarkEnd w:id="0"/>
      <w:r w:rsidR="001A0235" w:rsidRPr="001A0235">
        <w:rPr>
          <w:rFonts w:cs="Lucida Sans Unicode"/>
          <w:sz w:val="18"/>
          <w:szCs w:val="18"/>
        </w:rPr>
        <w:t>Arbeit</w:t>
      </w:r>
      <w:r w:rsidR="001A0235" w:rsidRPr="001A0235">
        <w:rPr>
          <w:rFonts w:cs="Lucida Sans Unicode"/>
          <w:sz w:val="18"/>
          <w:szCs w:val="18"/>
        </w:rPr>
        <w:t>s</w:t>
      </w:r>
      <w:r w:rsidR="001A0235">
        <w:rPr>
          <w:rFonts w:cs="Lucida Sans Unicode"/>
          <w:sz w:val="18"/>
          <w:szCs w:val="18"/>
        </w:rPr>
        <w:t>zufriedenheit gesehen.</w:t>
      </w:r>
    </w:p>
    <w:p w:rsidR="00571DD1" w:rsidRDefault="00571DD1" w:rsidP="00AC1978">
      <w:pPr>
        <w:spacing w:before="120" w:after="120"/>
        <w:rPr>
          <w:rFonts w:cs="Lucida Sans Unicode"/>
          <w:sz w:val="18"/>
          <w:szCs w:val="18"/>
        </w:rPr>
      </w:pPr>
      <w:r>
        <w:rPr>
          <w:rFonts w:cs="Lucida Sans Unicode"/>
          <w:sz w:val="18"/>
          <w:szCs w:val="18"/>
        </w:rPr>
        <w:t xml:space="preserve">Setting ist das Miele Werk </w:t>
      </w:r>
      <w:proofErr w:type="spellStart"/>
      <w:r>
        <w:rPr>
          <w:rFonts w:cs="Lucida Sans Unicode"/>
          <w:sz w:val="18"/>
          <w:szCs w:val="18"/>
        </w:rPr>
        <w:t>Bürmoos</w:t>
      </w:r>
      <w:proofErr w:type="spellEnd"/>
      <w:r>
        <w:rPr>
          <w:rFonts w:cs="Lucida Sans Unicode"/>
          <w:sz w:val="18"/>
          <w:szCs w:val="18"/>
        </w:rPr>
        <w:t>.</w:t>
      </w:r>
    </w:p>
    <w:p w:rsidR="00A3767A" w:rsidRPr="00A3767A" w:rsidRDefault="001A0235" w:rsidP="00A3767A">
      <w:pPr>
        <w:spacing w:before="120" w:after="120"/>
        <w:rPr>
          <w:rFonts w:cs="Lucida Sans Unicode"/>
          <w:sz w:val="18"/>
          <w:szCs w:val="18"/>
        </w:rPr>
      </w:pPr>
      <w:r w:rsidRPr="001A0235">
        <w:rPr>
          <w:rFonts w:cs="Lucida Sans Unicode"/>
          <w:sz w:val="18"/>
          <w:szCs w:val="18"/>
        </w:rPr>
        <w:t xml:space="preserve">Die Struktur der </w:t>
      </w:r>
      <w:proofErr w:type="spellStart"/>
      <w:r w:rsidRPr="001A0235">
        <w:rPr>
          <w:rFonts w:cs="Lucida Sans Unicode"/>
          <w:sz w:val="18"/>
          <w:szCs w:val="18"/>
        </w:rPr>
        <w:t>MitarbeiterInnen</w:t>
      </w:r>
      <w:proofErr w:type="spellEnd"/>
      <w:r w:rsidRPr="001A0235">
        <w:rPr>
          <w:rFonts w:cs="Lucida Sans Unicode"/>
          <w:sz w:val="18"/>
          <w:szCs w:val="18"/>
        </w:rPr>
        <w:t xml:space="preserve"> zeigt</w:t>
      </w:r>
      <w:r>
        <w:rPr>
          <w:rFonts w:cs="Lucida Sans Unicode"/>
          <w:sz w:val="18"/>
          <w:szCs w:val="18"/>
        </w:rPr>
        <w:t xml:space="preserve"> einige Besonderheiten auf, die durch</w:t>
      </w:r>
      <w:r w:rsidRPr="001A0235">
        <w:rPr>
          <w:rFonts w:cs="Lucida Sans Unicode"/>
          <w:sz w:val="18"/>
          <w:szCs w:val="18"/>
        </w:rPr>
        <w:t xml:space="preserve"> </w:t>
      </w:r>
      <w:r>
        <w:rPr>
          <w:rFonts w:cs="Lucida Sans Unicode"/>
          <w:sz w:val="18"/>
          <w:szCs w:val="18"/>
        </w:rPr>
        <w:t>u</w:t>
      </w:r>
      <w:r w:rsidRPr="001A0235">
        <w:rPr>
          <w:rFonts w:cs="Lucida Sans Unicode"/>
          <w:sz w:val="18"/>
          <w:szCs w:val="18"/>
        </w:rPr>
        <w:t>nterschiedlichste Aufg</w:t>
      </w:r>
      <w:r w:rsidRPr="001A0235">
        <w:rPr>
          <w:rFonts w:cs="Lucida Sans Unicode"/>
          <w:sz w:val="18"/>
          <w:szCs w:val="18"/>
        </w:rPr>
        <w:t>a</w:t>
      </w:r>
      <w:r w:rsidRPr="001A0235">
        <w:rPr>
          <w:rFonts w:cs="Lucida Sans Unicode"/>
          <w:sz w:val="18"/>
          <w:szCs w:val="18"/>
        </w:rPr>
        <w:t>ben (Produktion mit Schichtbetrieb, Verwaltungsangestellte sowie Führungskräfte), lange Betriebsz</w:t>
      </w:r>
      <w:r w:rsidRPr="001A0235">
        <w:rPr>
          <w:rFonts w:cs="Lucida Sans Unicode"/>
          <w:sz w:val="18"/>
          <w:szCs w:val="18"/>
        </w:rPr>
        <w:t>u</w:t>
      </w:r>
      <w:r w:rsidRPr="001A0235">
        <w:rPr>
          <w:rFonts w:cs="Lucida Sans Unicode"/>
          <w:sz w:val="18"/>
          <w:szCs w:val="18"/>
        </w:rPr>
        <w:t>gehörigkeiten, geänderte Anforderungsprofile in  Richtung Endfertigung (und damit verbunde</w:t>
      </w:r>
      <w:r>
        <w:rPr>
          <w:rFonts w:cs="Lucida Sans Unicode"/>
          <w:sz w:val="18"/>
          <w:szCs w:val="18"/>
        </w:rPr>
        <w:t>nen g</w:t>
      </w:r>
      <w:r>
        <w:rPr>
          <w:rFonts w:cs="Lucida Sans Unicode"/>
          <w:sz w:val="18"/>
          <w:szCs w:val="18"/>
        </w:rPr>
        <w:t>e</w:t>
      </w:r>
      <w:r>
        <w:rPr>
          <w:rFonts w:cs="Lucida Sans Unicode"/>
          <w:sz w:val="18"/>
          <w:szCs w:val="18"/>
        </w:rPr>
        <w:t>änderten Qualifikationen</w:t>
      </w:r>
      <w:r w:rsidRPr="001A0235">
        <w:rPr>
          <w:rFonts w:cs="Lucida Sans Unicode"/>
          <w:sz w:val="18"/>
          <w:szCs w:val="18"/>
        </w:rPr>
        <w:t>) sowie einen hohen Männeranteil in der Produktion</w:t>
      </w:r>
      <w:r>
        <w:rPr>
          <w:rFonts w:cs="Lucida Sans Unicode"/>
          <w:sz w:val="18"/>
          <w:szCs w:val="18"/>
        </w:rPr>
        <w:t xml:space="preserve"> gezeichnet sind</w:t>
      </w:r>
      <w:r w:rsidRPr="001A0235">
        <w:rPr>
          <w:rFonts w:cs="Lucida Sans Unicode"/>
          <w:sz w:val="18"/>
          <w:szCs w:val="18"/>
        </w:rPr>
        <w:t>. Als Zie</w:t>
      </w:r>
      <w:r w:rsidRPr="001A0235">
        <w:rPr>
          <w:rFonts w:cs="Lucida Sans Unicode"/>
          <w:sz w:val="18"/>
          <w:szCs w:val="18"/>
        </w:rPr>
        <w:t>l</w:t>
      </w:r>
      <w:r w:rsidRPr="001A0235">
        <w:rPr>
          <w:rFonts w:cs="Lucida Sans Unicode"/>
          <w:sz w:val="18"/>
          <w:szCs w:val="18"/>
        </w:rPr>
        <w:t xml:space="preserve">gruppe wurde </w:t>
      </w:r>
      <w:r w:rsidR="00A03EA7">
        <w:rPr>
          <w:rFonts w:cs="Lucida Sans Unicode"/>
          <w:sz w:val="18"/>
          <w:szCs w:val="18"/>
        </w:rPr>
        <w:t>die gesamte Beleg</w:t>
      </w:r>
      <w:r w:rsidRPr="001A0235">
        <w:rPr>
          <w:rFonts w:cs="Lucida Sans Unicode"/>
          <w:sz w:val="18"/>
          <w:szCs w:val="18"/>
        </w:rPr>
        <w:t xml:space="preserve">schaft (ca. </w:t>
      </w:r>
      <w:r w:rsidR="005222B6">
        <w:rPr>
          <w:rFonts w:cs="Lucida Sans Unicode"/>
          <w:sz w:val="18"/>
          <w:szCs w:val="18"/>
        </w:rPr>
        <w:t xml:space="preserve">280 </w:t>
      </w:r>
      <w:proofErr w:type="spellStart"/>
      <w:r w:rsidR="005222B6">
        <w:rPr>
          <w:rFonts w:cs="Lucida Sans Unicode"/>
          <w:sz w:val="18"/>
          <w:szCs w:val="18"/>
        </w:rPr>
        <w:t>MitarbeiterInnen</w:t>
      </w:r>
      <w:proofErr w:type="spellEnd"/>
      <w:r w:rsidR="005222B6">
        <w:rPr>
          <w:rFonts w:cs="Lucida Sans Unicode"/>
          <w:sz w:val="18"/>
          <w:szCs w:val="18"/>
        </w:rPr>
        <w:t>) definiert.</w:t>
      </w:r>
      <w:r w:rsidRPr="001A0235">
        <w:rPr>
          <w:rFonts w:cs="Lucida Sans Unicode"/>
          <w:sz w:val="18"/>
          <w:szCs w:val="18"/>
        </w:rPr>
        <w:t xml:space="preserve"> </w:t>
      </w:r>
      <w:r w:rsidR="00A3767A">
        <w:rPr>
          <w:rFonts w:cs="Lucida Sans Unicode"/>
          <w:sz w:val="18"/>
          <w:szCs w:val="18"/>
        </w:rPr>
        <w:t>Die Zielse</w:t>
      </w:r>
      <w:r w:rsidR="00A3767A">
        <w:rPr>
          <w:rFonts w:cs="Lucida Sans Unicode"/>
          <w:sz w:val="18"/>
          <w:szCs w:val="18"/>
        </w:rPr>
        <w:t>t</w:t>
      </w:r>
      <w:r w:rsidR="00A3767A">
        <w:rPr>
          <w:rFonts w:cs="Lucida Sans Unicode"/>
          <w:sz w:val="18"/>
          <w:szCs w:val="18"/>
        </w:rPr>
        <w:t>zung wurde wie folgt festgelegt:</w:t>
      </w:r>
    </w:p>
    <w:p w:rsidR="00A3767A" w:rsidRDefault="00A3767A" w:rsidP="00A3767A">
      <w:pPr>
        <w:pStyle w:val="Listenabsatz"/>
        <w:numPr>
          <w:ilvl w:val="0"/>
          <w:numId w:val="3"/>
        </w:numPr>
        <w:spacing w:before="120" w:after="120"/>
        <w:rPr>
          <w:rFonts w:cs="Lucida Sans Unicode"/>
          <w:sz w:val="18"/>
          <w:szCs w:val="18"/>
        </w:rPr>
      </w:pPr>
      <w:r>
        <w:rPr>
          <w:rFonts w:cs="Lucida Sans Unicode"/>
          <w:sz w:val="18"/>
          <w:szCs w:val="18"/>
        </w:rPr>
        <w:t>Kultur- und Wertecharte besser leben</w:t>
      </w:r>
    </w:p>
    <w:p w:rsidR="00A3767A" w:rsidRPr="00A3767A" w:rsidRDefault="00A3767A" w:rsidP="00A3767A">
      <w:pPr>
        <w:pStyle w:val="Listenabsatz"/>
        <w:numPr>
          <w:ilvl w:val="0"/>
          <w:numId w:val="3"/>
        </w:numPr>
        <w:spacing w:before="120" w:after="120"/>
        <w:rPr>
          <w:rFonts w:cs="Lucida Sans Unicode"/>
          <w:sz w:val="18"/>
          <w:szCs w:val="18"/>
        </w:rPr>
      </w:pPr>
      <w:r w:rsidRPr="00A3767A">
        <w:rPr>
          <w:rFonts w:cs="Lucida Sans Unicode"/>
          <w:sz w:val="18"/>
          <w:szCs w:val="18"/>
        </w:rPr>
        <w:t>Erhöhung der Wahrnehmung von Führungsverantwortung</w:t>
      </w:r>
    </w:p>
    <w:p w:rsidR="00A3767A" w:rsidRPr="00A3767A" w:rsidRDefault="00A3767A" w:rsidP="00A3767A">
      <w:pPr>
        <w:pStyle w:val="Listenabsatz"/>
        <w:numPr>
          <w:ilvl w:val="0"/>
          <w:numId w:val="3"/>
        </w:numPr>
        <w:spacing w:before="120" w:after="120"/>
        <w:rPr>
          <w:rFonts w:cs="Lucida Sans Unicode"/>
          <w:sz w:val="18"/>
          <w:szCs w:val="18"/>
        </w:rPr>
      </w:pPr>
      <w:r w:rsidRPr="00A3767A">
        <w:rPr>
          <w:rFonts w:cs="Lucida Sans Unicode"/>
          <w:sz w:val="18"/>
          <w:szCs w:val="18"/>
        </w:rPr>
        <w:t>Aktive</w:t>
      </w:r>
      <w:r>
        <w:rPr>
          <w:rFonts w:cs="Lucida Sans Unicode"/>
          <w:sz w:val="18"/>
          <w:szCs w:val="18"/>
        </w:rPr>
        <w:t>re</w:t>
      </w:r>
      <w:r w:rsidRPr="00A3767A">
        <w:rPr>
          <w:rFonts w:cs="Lucida Sans Unicode"/>
          <w:sz w:val="18"/>
          <w:szCs w:val="18"/>
        </w:rPr>
        <w:t xml:space="preserve"> Beteiligung an Besprechungen</w:t>
      </w:r>
    </w:p>
    <w:p w:rsidR="00A3767A" w:rsidRPr="00A3767A" w:rsidRDefault="00A3767A" w:rsidP="00A3767A">
      <w:pPr>
        <w:pStyle w:val="Listenabsatz"/>
        <w:numPr>
          <w:ilvl w:val="0"/>
          <w:numId w:val="3"/>
        </w:numPr>
        <w:spacing w:before="120" w:after="120"/>
        <w:rPr>
          <w:rFonts w:cs="Lucida Sans Unicode"/>
          <w:sz w:val="18"/>
          <w:szCs w:val="18"/>
        </w:rPr>
      </w:pPr>
      <w:r w:rsidRPr="00A3767A">
        <w:rPr>
          <w:rFonts w:cs="Lucida Sans Unicode"/>
          <w:sz w:val="18"/>
          <w:szCs w:val="18"/>
        </w:rPr>
        <w:t>Arbeitsanforderung/eig. Fähigkeiten</w:t>
      </w:r>
      <w:r>
        <w:rPr>
          <w:rFonts w:cs="Lucida Sans Unicode"/>
          <w:sz w:val="18"/>
          <w:szCs w:val="18"/>
        </w:rPr>
        <w:t xml:space="preserve"> besser anzupassen</w:t>
      </w:r>
    </w:p>
    <w:p w:rsidR="00A3767A" w:rsidRPr="00A3767A" w:rsidRDefault="00A3767A" w:rsidP="00A3767A">
      <w:pPr>
        <w:pStyle w:val="Listenabsatz"/>
        <w:numPr>
          <w:ilvl w:val="0"/>
          <w:numId w:val="3"/>
        </w:numPr>
        <w:spacing w:before="120" w:after="120"/>
        <w:rPr>
          <w:rFonts w:cs="Lucida Sans Unicode"/>
          <w:sz w:val="18"/>
          <w:szCs w:val="18"/>
        </w:rPr>
      </w:pPr>
      <w:r w:rsidRPr="00A3767A">
        <w:rPr>
          <w:rFonts w:cs="Lucida Sans Unicode"/>
          <w:sz w:val="18"/>
          <w:szCs w:val="18"/>
        </w:rPr>
        <w:t>Arbeitszufriedenheit steigern</w:t>
      </w:r>
    </w:p>
    <w:p w:rsidR="00A3767A" w:rsidRPr="00A3767A" w:rsidRDefault="00A3767A" w:rsidP="00A3767A">
      <w:pPr>
        <w:pStyle w:val="Listenabsatz"/>
        <w:numPr>
          <w:ilvl w:val="0"/>
          <w:numId w:val="3"/>
        </w:numPr>
        <w:spacing w:before="120" w:after="120"/>
        <w:rPr>
          <w:rFonts w:cs="Lucida Sans Unicode"/>
          <w:sz w:val="18"/>
          <w:szCs w:val="18"/>
        </w:rPr>
      </w:pPr>
      <w:r w:rsidRPr="00A3767A">
        <w:rPr>
          <w:rFonts w:cs="Lucida Sans Unicode"/>
          <w:sz w:val="18"/>
          <w:szCs w:val="18"/>
        </w:rPr>
        <w:t>Ausfallsquoten reduzieren</w:t>
      </w:r>
    </w:p>
    <w:p w:rsidR="00A3767A" w:rsidRPr="00A3767A" w:rsidRDefault="00A3767A" w:rsidP="00A3767A">
      <w:pPr>
        <w:pStyle w:val="Listenabsatz"/>
        <w:numPr>
          <w:ilvl w:val="0"/>
          <w:numId w:val="3"/>
        </w:numPr>
        <w:spacing w:before="120" w:after="120"/>
        <w:rPr>
          <w:rFonts w:cs="Lucida Sans Unicode"/>
          <w:sz w:val="18"/>
          <w:szCs w:val="18"/>
        </w:rPr>
      </w:pPr>
      <w:r w:rsidRPr="00A3767A">
        <w:rPr>
          <w:rFonts w:cs="Lucida Sans Unicode"/>
          <w:sz w:val="18"/>
          <w:szCs w:val="18"/>
        </w:rPr>
        <w:t>Verfolgung eines Gesundheitszieles nach Projektende</w:t>
      </w:r>
    </w:p>
    <w:p w:rsidR="00A3767A" w:rsidRDefault="00A3767A" w:rsidP="00A3767A">
      <w:pPr>
        <w:pStyle w:val="Listenabsatz"/>
        <w:numPr>
          <w:ilvl w:val="0"/>
          <w:numId w:val="3"/>
        </w:numPr>
        <w:spacing w:before="120" w:after="120"/>
        <w:rPr>
          <w:rFonts w:cs="Lucida Sans Unicode"/>
          <w:sz w:val="18"/>
          <w:szCs w:val="18"/>
        </w:rPr>
      </w:pPr>
      <w:r w:rsidRPr="00A3767A">
        <w:rPr>
          <w:rFonts w:cs="Lucida Sans Unicode"/>
          <w:sz w:val="18"/>
          <w:szCs w:val="18"/>
        </w:rPr>
        <w:t xml:space="preserve">Abgestimmte Nachsorge mit </w:t>
      </w:r>
      <w:proofErr w:type="spellStart"/>
      <w:r w:rsidRPr="00A3767A">
        <w:rPr>
          <w:rFonts w:cs="Lucida Sans Unicode"/>
          <w:sz w:val="18"/>
          <w:szCs w:val="18"/>
        </w:rPr>
        <w:t>MitarbeiterInnen</w:t>
      </w:r>
      <w:proofErr w:type="spellEnd"/>
      <w:r w:rsidRPr="00A3767A">
        <w:rPr>
          <w:rFonts w:cs="Lucida Sans Unicode"/>
          <w:sz w:val="18"/>
          <w:szCs w:val="18"/>
        </w:rPr>
        <w:t xml:space="preserve"> nach Langzeitkrankenständen</w:t>
      </w:r>
    </w:p>
    <w:p w:rsidR="001A0235" w:rsidRPr="00A3767A" w:rsidRDefault="00A3767A" w:rsidP="00A3767A">
      <w:pPr>
        <w:pStyle w:val="Listenabsatz"/>
        <w:numPr>
          <w:ilvl w:val="0"/>
          <w:numId w:val="3"/>
        </w:numPr>
        <w:spacing w:before="120" w:after="120"/>
        <w:rPr>
          <w:rFonts w:cs="Lucida Sans Unicode"/>
          <w:sz w:val="18"/>
          <w:szCs w:val="18"/>
        </w:rPr>
      </w:pPr>
      <w:r w:rsidRPr="00A3767A">
        <w:rPr>
          <w:rFonts w:cs="Lucida Sans Unicode"/>
          <w:sz w:val="18"/>
          <w:szCs w:val="18"/>
        </w:rPr>
        <w:t>Evaluierung der psychischen Belastungen</w:t>
      </w:r>
    </w:p>
    <w:p w:rsidR="001A0235" w:rsidRPr="00586ADC" w:rsidRDefault="00A3767A" w:rsidP="00AC1978">
      <w:pPr>
        <w:spacing w:before="120" w:after="120"/>
        <w:rPr>
          <w:rFonts w:cs="Lucida Sans Unicode"/>
          <w:sz w:val="18"/>
          <w:szCs w:val="18"/>
        </w:rPr>
      </w:pPr>
      <w:r>
        <w:rPr>
          <w:rFonts w:cs="Lucida Sans Unicode"/>
          <w:sz w:val="18"/>
          <w:szCs w:val="18"/>
        </w:rPr>
        <w:t>Die Projektsteuergruppe wurde breit aufgestellt und wesentliche Multiplikatoren entsprechend berüc</w:t>
      </w:r>
      <w:r>
        <w:rPr>
          <w:rFonts w:cs="Lucida Sans Unicode"/>
          <w:sz w:val="18"/>
          <w:szCs w:val="18"/>
        </w:rPr>
        <w:t>k</w:t>
      </w:r>
      <w:r>
        <w:rPr>
          <w:rFonts w:cs="Lucida Sans Unicode"/>
          <w:sz w:val="18"/>
          <w:szCs w:val="18"/>
        </w:rPr>
        <w:t>sichtigt (Betriebsrat, Ersthelfer, Arbeitsmediziner, etc.).</w:t>
      </w:r>
      <w:r w:rsidR="00AD3640">
        <w:rPr>
          <w:rFonts w:cs="Lucida Sans Unicode"/>
          <w:sz w:val="18"/>
          <w:szCs w:val="18"/>
        </w:rPr>
        <w:t xml:space="preserve"> Bereits in der Projektphase war klar, dass eine Überführung in ein betriebliches Gesundheitsmanagementsystem erfolgen wird.</w:t>
      </w:r>
      <w:r w:rsidR="006F2C5A">
        <w:rPr>
          <w:rFonts w:cs="Lucida Sans Unicode"/>
          <w:sz w:val="18"/>
          <w:szCs w:val="18"/>
        </w:rPr>
        <w:t xml:space="preserve"> </w:t>
      </w:r>
      <w:r w:rsidR="002B48A5">
        <w:rPr>
          <w:rFonts w:cs="Lucida Sans Unicode"/>
          <w:sz w:val="18"/>
          <w:szCs w:val="18"/>
        </w:rPr>
        <w:t>Das Projektteam wu</w:t>
      </w:r>
      <w:r w:rsidR="002B48A5">
        <w:rPr>
          <w:rFonts w:cs="Lucida Sans Unicode"/>
          <w:sz w:val="18"/>
          <w:szCs w:val="18"/>
        </w:rPr>
        <w:t>r</w:t>
      </w:r>
      <w:r w:rsidR="002B48A5">
        <w:rPr>
          <w:rFonts w:cs="Lucida Sans Unicode"/>
          <w:sz w:val="18"/>
          <w:szCs w:val="18"/>
        </w:rPr>
        <w:t>de mit der Betreuung des betrieblichen Gesundheitsmanagementsystems beauftragt und erhielt auch entsprechende Budgetmittel.</w:t>
      </w: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Projektdurchführung</w:t>
      </w:r>
    </w:p>
    <w:p w:rsidR="00453187" w:rsidRPr="00586ADC" w:rsidRDefault="00453187" w:rsidP="000E0D47">
      <w:pPr>
        <w:spacing w:before="120" w:after="120"/>
        <w:jc w:val="both"/>
        <w:rPr>
          <w:rFonts w:cs="Lucida Sans Unicode"/>
          <w:sz w:val="18"/>
          <w:szCs w:val="18"/>
        </w:rPr>
      </w:pPr>
      <w:r w:rsidRPr="00586ADC">
        <w:rPr>
          <w:rFonts w:cs="Lucida Sans Unicode"/>
          <w:sz w:val="18"/>
          <w:szCs w:val="18"/>
        </w:rPr>
        <w:t>Beschreiben Sie</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Pr>
          <w:rFonts w:cs="Lucida Sans Unicode"/>
          <w:sz w:val="18"/>
          <w:szCs w:val="18"/>
        </w:rPr>
        <w:t>wel</w:t>
      </w:r>
      <w:r w:rsidR="008F61B1">
        <w:rPr>
          <w:rFonts w:cs="Lucida Sans Unicode"/>
          <w:sz w:val="18"/>
          <w:szCs w:val="18"/>
        </w:rPr>
        <w:t>che Aktivitäten und Methoden</w:t>
      </w:r>
      <w:r>
        <w:rPr>
          <w:rFonts w:cs="Lucida Sans Unicode"/>
          <w:sz w:val="18"/>
          <w:szCs w:val="18"/>
        </w:rPr>
        <w:t xml:space="preserve"> </w:t>
      </w:r>
      <w:r w:rsidRPr="00586ADC">
        <w:rPr>
          <w:rFonts w:cs="Lucida Sans Unicode"/>
          <w:sz w:val="18"/>
          <w:szCs w:val="18"/>
        </w:rPr>
        <w:t>in welchem zeitlichen Ablauf umgesetzt wurden.</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Projektgremien/</w:t>
      </w:r>
      <w:r w:rsidR="008F61B1">
        <w:rPr>
          <w:rFonts w:cs="Lucida Sans Unicode"/>
          <w:sz w:val="18"/>
          <w:szCs w:val="18"/>
        </w:rPr>
        <w:t>-s</w:t>
      </w:r>
      <w:r w:rsidRPr="00586ADC">
        <w:rPr>
          <w:rFonts w:cs="Lucida Sans Unicode"/>
          <w:sz w:val="18"/>
          <w:szCs w:val="18"/>
        </w:rPr>
        <w:t>trukturen und die Rollenverteilung im Projekt.</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umgesetzte Vernetzungen und Kooperationen.</w:t>
      </w:r>
    </w:p>
    <w:p w:rsidR="00453187" w:rsidRDefault="00453187" w:rsidP="000E0D47">
      <w:pPr>
        <w:pStyle w:val="Listenabsatz"/>
        <w:numPr>
          <w:ilvl w:val="0"/>
          <w:numId w:val="3"/>
        </w:numPr>
        <w:ind w:left="709" w:hanging="425"/>
        <w:jc w:val="both"/>
        <w:rPr>
          <w:rFonts w:cs="Lucida Sans Unicode"/>
          <w:sz w:val="18"/>
          <w:szCs w:val="18"/>
        </w:rPr>
      </w:pPr>
      <w:r w:rsidRPr="00586ADC">
        <w:rPr>
          <w:rFonts w:cs="Lucida Sans Unicode"/>
          <w:sz w:val="18"/>
          <w:szCs w:val="18"/>
        </w:rPr>
        <w:t>allfällige Veränderungen/Anpassungen des Projektkonzeptes, der Projektstruktur und des Pr</w:t>
      </w:r>
      <w:r w:rsidRPr="00586ADC">
        <w:rPr>
          <w:rFonts w:cs="Lucida Sans Unicode"/>
          <w:sz w:val="18"/>
          <w:szCs w:val="18"/>
        </w:rPr>
        <w:t>o</w:t>
      </w:r>
      <w:r w:rsidRPr="00586ADC">
        <w:rPr>
          <w:rFonts w:cs="Lucida Sans Unicode"/>
          <w:sz w:val="18"/>
          <w:szCs w:val="18"/>
        </w:rPr>
        <w:t>jektablaufes inkl. Begründung.</w:t>
      </w:r>
    </w:p>
    <w:p w:rsidR="00D511B7" w:rsidRDefault="00D511B7" w:rsidP="00D511B7">
      <w:pPr>
        <w:jc w:val="both"/>
        <w:rPr>
          <w:rFonts w:cs="Lucida Sans Unicode"/>
          <w:sz w:val="18"/>
          <w:szCs w:val="18"/>
        </w:rPr>
      </w:pPr>
    </w:p>
    <w:p w:rsidR="00D511B7" w:rsidRPr="00C35B96" w:rsidRDefault="00D511B7" w:rsidP="00C35B96">
      <w:pPr>
        <w:pStyle w:val="Default"/>
        <w:rPr>
          <w:rFonts w:ascii="Lucida Sans Unicode" w:hAnsi="Lucida Sans Unicode" w:cs="Lucida Sans Unicode"/>
          <w:sz w:val="18"/>
          <w:szCs w:val="18"/>
        </w:rPr>
      </w:pPr>
      <w:r w:rsidRPr="00C35B96">
        <w:rPr>
          <w:rFonts w:ascii="Lucida Sans Unicode" w:hAnsi="Lucida Sans Unicode" w:cs="Lucida Sans Unicode"/>
          <w:sz w:val="18"/>
          <w:szCs w:val="18"/>
        </w:rPr>
        <w:t>Die Geschäftsführung unterzeichnete bereits am 02.01.2013 die Charta für betriebliche Gesundheit</w:t>
      </w:r>
      <w:r w:rsidRPr="00C35B96">
        <w:rPr>
          <w:rFonts w:ascii="Lucida Sans Unicode" w:hAnsi="Lucida Sans Unicode" w:cs="Lucida Sans Unicode"/>
          <w:sz w:val="18"/>
          <w:szCs w:val="18"/>
        </w:rPr>
        <w:t>s</w:t>
      </w:r>
      <w:r w:rsidRPr="00C35B96">
        <w:rPr>
          <w:rFonts w:ascii="Lucida Sans Unicode" w:hAnsi="Lucida Sans Unicode" w:cs="Lucida Sans Unicode"/>
          <w:sz w:val="18"/>
          <w:szCs w:val="18"/>
        </w:rPr>
        <w:t xml:space="preserve">förderung. </w:t>
      </w:r>
      <w:r w:rsidR="00571DD1" w:rsidRPr="005222B6">
        <w:rPr>
          <w:rFonts w:ascii="Lucida Sans Unicode" w:hAnsi="Lucida Sans Unicode" w:cs="Lucida Sans Unicode"/>
          <w:color w:val="auto"/>
          <w:sz w:val="18"/>
          <w:szCs w:val="18"/>
        </w:rPr>
        <w:t xml:space="preserve">Das Projektkonzept wurde nach dem Standard Modell des ÖNBGF </w:t>
      </w:r>
      <w:r w:rsidR="00C35B96" w:rsidRPr="005222B6">
        <w:rPr>
          <w:rFonts w:ascii="Lucida Sans Unicode" w:hAnsi="Lucida Sans Unicode" w:cs="Lucida Sans Unicode"/>
          <w:color w:val="auto"/>
          <w:sz w:val="18"/>
          <w:szCs w:val="18"/>
        </w:rPr>
        <w:t>(klassischer Projektm</w:t>
      </w:r>
      <w:r w:rsidR="00C35B96" w:rsidRPr="005222B6">
        <w:rPr>
          <w:rFonts w:ascii="Lucida Sans Unicode" w:hAnsi="Lucida Sans Unicode" w:cs="Lucida Sans Unicode"/>
          <w:color w:val="auto"/>
          <w:sz w:val="18"/>
          <w:szCs w:val="18"/>
        </w:rPr>
        <w:t>a</w:t>
      </w:r>
      <w:r w:rsidR="00C35B96" w:rsidRPr="005222B6">
        <w:rPr>
          <w:rFonts w:ascii="Lucida Sans Unicode" w:hAnsi="Lucida Sans Unicode" w:cs="Lucida Sans Unicode"/>
          <w:color w:val="auto"/>
          <w:sz w:val="18"/>
          <w:szCs w:val="18"/>
        </w:rPr>
        <w:t xml:space="preserve">nagementzyklus: </w:t>
      </w:r>
      <w:r w:rsidR="00C35B96" w:rsidRPr="005222B6">
        <w:rPr>
          <w:rFonts w:ascii="Lucida Sans Unicode" w:hAnsi="Lucida Sans Unicode" w:cs="Lucida Sans Unicode"/>
          <w:bCs/>
          <w:color w:val="auto"/>
          <w:sz w:val="18"/>
          <w:szCs w:val="18"/>
        </w:rPr>
        <w:t xml:space="preserve">Ist-Analyse – </w:t>
      </w:r>
      <w:r w:rsidR="00C35B96" w:rsidRPr="005222B6">
        <w:rPr>
          <w:rFonts w:ascii="Lucida Sans Unicode" w:hAnsi="Lucida Sans Unicode" w:cs="Lucida Sans Unicode"/>
          <w:color w:val="auto"/>
          <w:sz w:val="18"/>
          <w:szCs w:val="18"/>
        </w:rPr>
        <w:t xml:space="preserve">Maßnahmenplanung - </w:t>
      </w:r>
      <w:r w:rsidR="00C35B96" w:rsidRPr="005222B6">
        <w:rPr>
          <w:rFonts w:ascii="Lucida Sans Unicode" w:hAnsi="Lucida Sans Unicode" w:cs="Lucida Sans Unicode"/>
          <w:bCs/>
          <w:color w:val="auto"/>
          <w:sz w:val="18"/>
          <w:szCs w:val="18"/>
        </w:rPr>
        <w:t>Umsetzung – Evaluation) mit bewährter Struktur (Steuerungsgruppe, Projektleitung/</w:t>
      </w:r>
      <w:proofErr w:type="spellStart"/>
      <w:r w:rsidR="00C35B96" w:rsidRPr="005222B6">
        <w:rPr>
          <w:rFonts w:ascii="Lucida Sans Unicode" w:hAnsi="Lucida Sans Unicode" w:cs="Lucida Sans Unicode"/>
          <w:bCs/>
          <w:color w:val="auto"/>
          <w:sz w:val="18"/>
          <w:szCs w:val="18"/>
        </w:rPr>
        <w:t>team</w:t>
      </w:r>
      <w:proofErr w:type="spellEnd"/>
      <w:r w:rsidR="00C35B96" w:rsidRPr="005222B6">
        <w:rPr>
          <w:rFonts w:ascii="Lucida Sans Unicode" w:hAnsi="Lucida Sans Unicode" w:cs="Lucida Sans Unicode"/>
          <w:bCs/>
          <w:color w:val="auto"/>
          <w:sz w:val="18"/>
          <w:szCs w:val="18"/>
        </w:rPr>
        <w:t xml:space="preserve">, externe Berater) </w:t>
      </w:r>
      <w:r w:rsidR="00571DD1" w:rsidRPr="005222B6">
        <w:rPr>
          <w:rFonts w:ascii="Lucida Sans Unicode" w:hAnsi="Lucida Sans Unicode" w:cs="Lucida Sans Unicode"/>
          <w:color w:val="auto"/>
          <w:sz w:val="18"/>
          <w:szCs w:val="18"/>
        </w:rPr>
        <w:t>erstellt und orientiert sich an den Qualität</w:t>
      </w:r>
      <w:r w:rsidR="00571DD1" w:rsidRPr="005222B6">
        <w:rPr>
          <w:rFonts w:ascii="Lucida Sans Unicode" w:hAnsi="Lucida Sans Unicode" w:cs="Lucida Sans Unicode"/>
          <w:color w:val="auto"/>
          <w:sz w:val="18"/>
          <w:szCs w:val="18"/>
        </w:rPr>
        <w:t>s</w:t>
      </w:r>
      <w:r w:rsidR="00571DD1" w:rsidRPr="005222B6">
        <w:rPr>
          <w:rFonts w:ascii="Lucida Sans Unicode" w:hAnsi="Lucida Sans Unicode" w:cs="Lucida Sans Unicode"/>
          <w:color w:val="auto"/>
          <w:sz w:val="18"/>
          <w:szCs w:val="18"/>
        </w:rPr>
        <w:lastRenderedPageBreak/>
        <w:t>krite</w:t>
      </w:r>
      <w:r w:rsidR="00C35B96" w:rsidRPr="005222B6">
        <w:rPr>
          <w:rFonts w:ascii="Lucida Sans Unicode" w:hAnsi="Lucida Sans Unicode" w:cs="Lucida Sans Unicode"/>
          <w:color w:val="auto"/>
          <w:sz w:val="18"/>
          <w:szCs w:val="18"/>
        </w:rPr>
        <w:t xml:space="preserve">rien des ÖNBGF. </w:t>
      </w:r>
      <w:r w:rsidRPr="00C35B96">
        <w:rPr>
          <w:rFonts w:ascii="Lucida Sans Unicode" w:hAnsi="Lucida Sans Unicode" w:cs="Lucida Sans Unicode"/>
          <w:sz w:val="18"/>
          <w:szCs w:val="18"/>
        </w:rPr>
        <w:t>Als Kick-Off für das Projekt wurde von der Projektsteuergruppe ein Gesun</w:t>
      </w:r>
      <w:r w:rsidRPr="00C35B96">
        <w:rPr>
          <w:rFonts w:ascii="Lucida Sans Unicode" w:hAnsi="Lucida Sans Unicode" w:cs="Lucida Sans Unicode"/>
          <w:sz w:val="18"/>
          <w:szCs w:val="18"/>
        </w:rPr>
        <w:t>d</w:t>
      </w:r>
      <w:r w:rsidRPr="00C35B96">
        <w:rPr>
          <w:rFonts w:ascii="Lucida Sans Unicode" w:hAnsi="Lucida Sans Unicode" w:cs="Lucida Sans Unicode"/>
          <w:sz w:val="18"/>
          <w:szCs w:val="18"/>
        </w:rPr>
        <w:t xml:space="preserve">heitskabarett mit Ingo Vogl gewählt, das mit 14.5.2013 fixiert wurde. Die erste </w:t>
      </w:r>
      <w:proofErr w:type="spellStart"/>
      <w:r w:rsidRPr="00C35B96">
        <w:rPr>
          <w:rFonts w:ascii="Lucida Sans Unicode" w:hAnsi="Lucida Sans Unicode" w:cs="Lucida Sans Unicode"/>
          <w:sz w:val="18"/>
          <w:szCs w:val="18"/>
        </w:rPr>
        <w:t>MitarbeiterInnen</w:t>
      </w:r>
      <w:proofErr w:type="spellEnd"/>
      <w:r w:rsidRPr="00C35B96">
        <w:rPr>
          <w:rFonts w:ascii="Lucida Sans Unicode" w:hAnsi="Lucida Sans Unicode" w:cs="Lucida Sans Unicode"/>
          <w:sz w:val="18"/>
          <w:szCs w:val="18"/>
        </w:rPr>
        <w:t xml:space="preserve">-Befragung erfolgte mit Mai 2013 (BGF-Kompass). Nach der Auswertung wurden die Ergebnisse den </w:t>
      </w:r>
      <w:proofErr w:type="spellStart"/>
      <w:r w:rsidRPr="00C35B96">
        <w:rPr>
          <w:rFonts w:ascii="Lucida Sans Unicode" w:hAnsi="Lucida Sans Unicode" w:cs="Lucida Sans Unicode"/>
          <w:sz w:val="18"/>
          <w:szCs w:val="18"/>
        </w:rPr>
        <w:t>MitarbeiterInnen</w:t>
      </w:r>
      <w:proofErr w:type="spellEnd"/>
      <w:r w:rsidRPr="00C35B96">
        <w:rPr>
          <w:rFonts w:ascii="Lucida Sans Unicode" w:hAnsi="Lucida Sans Unicode" w:cs="Lucida Sans Unicode"/>
          <w:sz w:val="18"/>
          <w:szCs w:val="18"/>
        </w:rPr>
        <w:t xml:space="preserve"> im Rahmen einer Betriebsversammlung präsentiert (samt Handout, September 2013). Die Gesundheitszirkel starteten </w:t>
      </w:r>
      <w:r w:rsidR="006F2C5A" w:rsidRPr="00C35B96">
        <w:rPr>
          <w:rFonts w:ascii="Lucida Sans Unicode" w:hAnsi="Lucida Sans Unicode" w:cs="Lucida Sans Unicode"/>
          <w:sz w:val="18"/>
          <w:szCs w:val="18"/>
        </w:rPr>
        <w:t>anschließend</w:t>
      </w:r>
      <w:r w:rsidRPr="00C35B96">
        <w:rPr>
          <w:rFonts w:ascii="Lucida Sans Unicode" w:hAnsi="Lucida Sans Unicode" w:cs="Lucida Sans Unicode"/>
          <w:sz w:val="18"/>
          <w:szCs w:val="18"/>
        </w:rPr>
        <w:t xml:space="preserve">. </w:t>
      </w:r>
      <w:r w:rsidR="006F2C5A" w:rsidRPr="00C35B96">
        <w:rPr>
          <w:rFonts w:ascii="Lucida Sans Unicode" w:hAnsi="Lucida Sans Unicode" w:cs="Lucida Sans Unicode"/>
          <w:sz w:val="18"/>
          <w:szCs w:val="18"/>
        </w:rPr>
        <w:t xml:space="preserve">In den Gesundheitszirkeln wurden eine enorme Anzahl an Maßnahmen erarbeitet (127). </w:t>
      </w:r>
      <w:r w:rsidRPr="00C35B96">
        <w:rPr>
          <w:rFonts w:ascii="Lucida Sans Unicode" w:hAnsi="Lucida Sans Unicode" w:cs="Lucida Sans Unicode"/>
          <w:sz w:val="18"/>
          <w:szCs w:val="18"/>
        </w:rPr>
        <w:t>Nach der Präsentation der Ergebnisse aus den Gesundheitszirkel</w:t>
      </w:r>
      <w:r w:rsidR="006F2C5A" w:rsidRPr="00C35B96">
        <w:rPr>
          <w:rFonts w:ascii="Lucida Sans Unicode" w:hAnsi="Lucida Sans Unicode" w:cs="Lucida Sans Unicode"/>
          <w:sz w:val="18"/>
          <w:szCs w:val="18"/>
        </w:rPr>
        <w:t>n</w:t>
      </w:r>
      <w:r w:rsidRPr="00C35B96">
        <w:rPr>
          <w:rFonts w:ascii="Lucida Sans Unicode" w:hAnsi="Lucida Sans Unicode" w:cs="Lucida Sans Unicode"/>
          <w:sz w:val="18"/>
          <w:szCs w:val="18"/>
        </w:rPr>
        <w:t xml:space="preserve"> </w:t>
      </w:r>
      <w:r w:rsidR="00BF6A1F" w:rsidRPr="00C35B96">
        <w:rPr>
          <w:rFonts w:ascii="Lucida Sans Unicode" w:hAnsi="Lucida Sans Unicode" w:cs="Lucida Sans Unicode"/>
          <w:sz w:val="18"/>
          <w:szCs w:val="18"/>
        </w:rPr>
        <w:t>wurde mit den Maß</w:t>
      </w:r>
      <w:r w:rsidR="006F2C5A" w:rsidRPr="00C35B96">
        <w:rPr>
          <w:rFonts w:ascii="Lucida Sans Unicode" w:hAnsi="Lucida Sans Unicode" w:cs="Lucida Sans Unicode"/>
          <w:sz w:val="18"/>
          <w:szCs w:val="18"/>
        </w:rPr>
        <w:t xml:space="preserve">nahmenumsetzungen begonnen.  Um die </w:t>
      </w:r>
      <w:proofErr w:type="spellStart"/>
      <w:r w:rsidR="006F2C5A" w:rsidRPr="00C35B96">
        <w:rPr>
          <w:rFonts w:ascii="Lucida Sans Unicode" w:hAnsi="Lucida Sans Unicode" w:cs="Lucida Sans Unicode"/>
          <w:sz w:val="18"/>
          <w:szCs w:val="18"/>
        </w:rPr>
        <w:t>MitarbeiterInnen</w:t>
      </w:r>
      <w:proofErr w:type="spellEnd"/>
      <w:r w:rsidR="006F2C5A" w:rsidRPr="00C35B96">
        <w:rPr>
          <w:rFonts w:ascii="Lucida Sans Unicode" w:hAnsi="Lucida Sans Unicode" w:cs="Lucida Sans Unicode"/>
          <w:sz w:val="18"/>
          <w:szCs w:val="18"/>
        </w:rPr>
        <w:t xml:space="preserve"> im Hinblick auf die Vie</w:t>
      </w:r>
      <w:r w:rsidR="006F2C5A" w:rsidRPr="00C35B96">
        <w:rPr>
          <w:rFonts w:ascii="Lucida Sans Unicode" w:hAnsi="Lucida Sans Unicode" w:cs="Lucida Sans Unicode"/>
          <w:sz w:val="18"/>
          <w:szCs w:val="18"/>
        </w:rPr>
        <w:t>l</w:t>
      </w:r>
      <w:r w:rsidR="006F2C5A" w:rsidRPr="00C35B96">
        <w:rPr>
          <w:rFonts w:ascii="Lucida Sans Unicode" w:hAnsi="Lucida Sans Unicode" w:cs="Lucida Sans Unicode"/>
          <w:sz w:val="18"/>
          <w:szCs w:val="18"/>
        </w:rPr>
        <w:t xml:space="preserve">zahl an Maßnahmen auf dem aktuellen Stand zu halten, haben wir uns zu einer </w:t>
      </w:r>
      <w:r w:rsidRPr="00C35B96">
        <w:rPr>
          <w:rFonts w:ascii="Lucida Sans Unicode" w:hAnsi="Lucida Sans Unicode" w:cs="Lucida Sans Unicode"/>
          <w:sz w:val="18"/>
          <w:szCs w:val="18"/>
        </w:rPr>
        <w:t xml:space="preserve"> Sonderausgabe </w:t>
      </w:r>
      <w:r w:rsidR="006F2C5A" w:rsidRPr="00C35B96">
        <w:rPr>
          <w:rFonts w:ascii="Lucida Sans Unicode" w:hAnsi="Lucida Sans Unicode" w:cs="Lucida Sans Unicode"/>
          <w:sz w:val="18"/>
          <w:szCs w:val="18"/>
        </w:rPr>
        <w:t xml:space="preserve">der </w:t>
      </w:r>
      <w:r w:rsidRPr="00C35B96">
        <w:rPr>
          <w:rFonts w:ascii="Lucida Sans Unicode" w:hAnsi="Lucida Sans Unicode" w:cs="Lucida Sans Unicode"/>
          <w:sz w:val="18"/>
          <w:szCs w:val="18"/>
        </w:rPr>
        <w:t xml:space="preserve">Mitarbeiterzeitung </w:t>
      </w:r>
      <w:r w:rsidR="006F2C5A" w:rsidRPr="00C35B96">
        <w:rPr>
          <w:rFonts w:ascii="Lucida Sans Unicode" w:hAnsi="Lucida Sans Unicode" w:cs="Lucida Sans Unicode"/>
          <w:sz w:val="18"/>
          <w:szCs w:val="18"/>
        </w:rPr>
        <w:t xml:space="preserve">mit März 2014 entschlossen. Vielfältige Informationskanäle (Mitarbeiterzeitung, Betriebsversammlungen, Aushang der Maßnahmen inkl. </w:t>
      </w:r>
      <w:proofErr w:type="spellStart"/>
      <w:r w:rsidR="006F2C5A" w:rsidRPr="00C35B96">
        <w:rPr>
          <w:rFonts w:ascii="Lucida Sans Unicode" w:hAnsi="Lucida Sans Unicode" w:cs="Lucida Sans Unicode"/>
          <w:sz w:val="18"/>
          <w:szCs w:val="18"/>
        </w:rPr>
        <w:t>Clusterung</w:t>
      </w:r>
      <w:proofErr w:type="spellEnd"/>
      <w:r w:rsidR="006F2C5A" w:rsidRPr="00C35B96">
        <w:rPr>
          <w:rFonts w:ascii="Lucida Sans Unicode" w:hAnsi="Lucida Sans Unicode" w:cs="Lucida Sans Unicode"/>
          <w:sz w:val="18"/>
          <w:szCs w:val="18"/>
        </w:rPr>
        <w:t>, Management Reviews, etc.)  wurde während der gesamten Projektdauer permanent genutzt. Die Projektsteuergruppe traf sich in regelm</w:t>
      </w:r>
      <w:r w:rsidR="006F2C5A" w:rsidRPr="00C35B96">
        <w:rPr>
          <w:rFonts w:ascii="Lucida Sans Unicode" w:hAnsi="Lucida Sans Unicode" w:cs="Lucida Sans Unicode"/>
          <w:sz w:val="18"/>
          <w:szCs w:val="18"/>
        </w:rPr>
        <w:t>ä</w:t>
      </w:r>
      <w:r w:rsidR="006F2C5A" w:rsidRPr="00C35B96">
        <w:rPr>
          <w:rFonts w:ascii="Lucida Sans Unicode" w:hAnsi="Lucida Sans Unicode" w:cs="Lucida Sans Unicode"/>
          <w:sz w:val="18"/>
          <w:szCs w:val="18"/>
        </w:rPr>
        <w:t xml:space="preserve">ßigen Abständen. Die Umsetzung der Maßnahmen hat sich aufgrund der Anzahl leicht verzögert (ca. 2 Monate). Ein Großteil der Maßnahmen konnte dadurch umgesetzt werden.  Die zweite </w:t>
      </w:r>
      <w:proofErr w:type="spellStart"/>
      <w:r w:rsidR="006F2C5A" w:rsidRPr="00C35B96">
        <w:rPr>
          <w:rFonts w:ascii="Lucida Sans Unicode" w:hAnsi="Lucida Sans Unicode" w:cs="Lucida Sans Unicode"/>
          <w:sz w:val="18"/>
          <w:szCs w:val="18"/>
        </w:rPr>
        <w:t>MitarbeiterI</w:t>
      </w:r>
      <w:r w:rsidR="006F2C5A" w:rsidRPr="00C35B96">
        <w:rPr>
          <w:rFonts w:ascii="Lucida Sans Unicode" w:hAnsi="Lucida Sans Unicode" w:cs="Lucida Sans Unicode"/>
          <w:sz w:val="18"/>
          <w:szCs w:val="18"/>
        </w:rPr>
        <w:t>n</w:t>
      </w:r>
      <w:r w:rsidR="006F2C5A" w:rsidRPr="00C35B96">
        <w:rPr>
          <w:rFonts w:ascii="Lucida Sans Unicode" w:hAnsi="Lucida Sans Unicode" w:cs="Lucida Sans Unicode"/>
          <w:sz w:val="18"/>
          <w:szCs w:val="18"/>
        </w:rPr>
        <w:t>nen</w:t>
      </w:r>
      <w:proofErr w:type="spellEnd"/>
      <w:r w:rsidR="006F2C5A" w:rsidRPr="00C35B96">
        <w:rPr>
          <w:rFonts w:ascii="Lucida Sans Unicode" w:hAnsi="Lucida Sans Unicode" w:cs="Lucida Sans Unicode"/>
          <w:sz w:val="18"/>
          <w:szCs w:val="18"/>
        </w:rPr>
        <w:t xml:space="preserve">-Befragung starteten wir mit April 2015. Wir erhielten die Auswertungen mit Juni 2015 und haben die ersten Erkenntnisse daraus sofort kommuniziert. Anschließend wurden alle Führungskräfte über das Gesamtergebnis informiert. </w:t>
      </w:r>
      <w:r w:rsidR="00C929C7" w:rsidRPr="00C35B96">
        <w:rPr>
          <w:rFonts w:ascii="Lucida Sans Unicode" w:hAnsi="Lucida Sans Unicode" w:cs="Lucida Sans Unicode"/>
          <w:sz w:val="18"/>
          <w:szCs w:val="18"/>
        </w:rPr>
        <w:t xml:space="preserve"> Die Belegschaft wurde im Rahmen des Projektabschlusses im Zuge einer Betriebsversammlung ebenfalls umfassend informiert (samt Handout der gesamten Ergebnisse).</w:t>
      </w:r>
    </w:p>
    <w:p w:rsidR="00D511B7" w:rsidRPr="00C35B96" w:rsidRDefault="00D511B7" w:rsidP="00D511B7">
      <w:pPr>
        <w:jc w:val="both"/>
        <w:rPr>
          <w:rFonts w:cs="Lucida Sans Unicode"/>
          <w:sz w:val="18"/>
          <w:szCs w:val="18"/>
        </w:rPr>
      </w:pPr>
      <w:r w:rsidRPr="00C35B96">
        <w:rPr>
          <w:rFonts w:cs="Lucida Sans Unicode"/>
          <w:sz w:val="18"/>
          <w:szCs w:val="18"/>
        </w:rPr>
        <w:t>.</w:t>
      </w:r>
    </w:p>
    <w:p w:rsidR="00D511B7" w:rsidRDefault="00D511B7" w:rsidP="00D511B7">
      <w:pPr>
        <w:jc w:val="both"/>
        <w:rPr>
          <w:rFonts w:cs="Lucida Sans Unicode"/>
          <w:sz w:val="18"/>
          <w:szCs w:val="18"/>
        </w:rPr>
      </w:pPr>
      <w:r>
        <w:rPr>
          <w:rFonts w:cs="Lucida Sans Unicode"/>
          <w:sz w:val="18"/>
          <w:szCs w:val="18"/>
        </w:rPr>
        <w:t>Die Projektgremien / -strukturen wurden nach bewährten Methoden entsprechenden aufgesetzt:</w:t>
      </w:r>
    </w:p>
    <w:p w:rsidR="00A12E51" w:rsidRDefault="00A12E51" w:rsidP="00D511B7">
      <w:pPr>
        <w:jc w:val="both"/>
        <w:rPr>
          <w:rFonts w:cs="Lucida Sans Unicode"/>
          <w:sz w:val="18"/>
          <w:szCs w:val="18"/>
        </w:rPr>
      </w:pPr>
    </w:p>
    <w:p w:rsidR="00A12E51" w:rsidRDefault="00A12E51" w:rsidP="00D511B7">
      <w:pPr>
        <w:jc w:val="both"/>
        <w:rPr>
          <w:rFonts w:cs="Lucida Sans Unicode"/>
          <w:sz w:val="18"/>
          <w:szCs w:val="18"/>
        </w:rPr>
      </w:pPr>
      <w:r>
        <w:rPr>
          <w:rFonts w:cs="Lucida Sans Unicode"/>
          <w:sz w:val="18"/>
          <w:szCs w:val="18"/>
        </w:rPr>
        <w:t>Projektteam: Bestehend aus Projektleiter und zwei weiteren Mitarbeiterinnen</w:t>
      </w:r>
    </w:p>
    <w:p w:rsidR="00A12E51" w:rsidRDefault="00A12E51" w:rsidP="00D511B7">
      <w:pPr>
        <w:jc w:val="both"/>
        <w:rPr>
          <w:rFonts w:cs="Lucida Sans Unicode"/>
          <w:sz w:val="18"/>
          <w:szCs w:val="18"/>
        </w:rPr>
      </w:pPr>
    </w:p>
    <w:p w:rsidR="00A12E51" w:rsidRDefault="00A12E51" w:rsidP="00D511B7">
      <w:pPr>
        <w:jc w:val="both"/>
        <w:rPr>
          <w:rFonts w:cs="Lucida Sans Unicode"/>
          <w:sz w:val="18"/>
          <w:szCs w:val="18"/>
        </w:rPr>
      </w:pPr>
      <w:r>
        <w:rPr>
          <w:rFonts w:cs="Lucida Sans Unicode"/>
          <w:sz w:val="18"/>
          <w:szCs w:val="18"/>
        </w:rPr>
        <w:t>Projektsteuergruppe: Geschäftsführer, Projektteam, Sicherheitsfachkraft, Betriebsrat Arbeiter und A</w:t>
      </w:r>
      <w:r>
        <w:rPr>
          <w:rFonts w:cs="Lucida Sans Unicode"/>
          <w:sz w:val="18"/>
          <w:szCs w:val="18"/>
        </w:rPr>
        <w:t>n</w:t>
      </w:r>
      <w:r>
        <w:rPr>
          <w:rFonts w:cs="Lucida Sans Unicode"/>
          <w:sz w:val="18"/>
          <w:szCs w:val="18"/>
        </w:rPr>
        <w:t>gestellte, Arbeitsmediziner,</w:t>
      </w:r>
      <w:r w:rsidR="00112767">
        <w:rPr>
          <w:rFonts w:cs="Lucida Sans Unicode"/>
          <w:sz w:val="18"/>
          <w:szCs w:val="18"/>
        </w:rPr>
        <w:t xml:space="preserve"> Arbeitspsychologin,</w:t>
      </w:r>
      <w:r>
        <w:rPr>
          <w:rFonts w:cs="Lucida Sans Unicode"/>
          <w:sz w:val="18"/>
          <w:szCs w:val="18"/>
        </w:rPr>
        <w:t xml:space="preserve"> Ersthelfer, KVP-Center (kontinuierlicher Verbess</w:t>
      </w:r>
      <w:r>
        <w:rPr>
          <w:rFonts w:cs="Lucida Sans Unicode"/>
          <w:sz w:val="18"/>
          <w:szCs w:val="18"/>
        </w:rPr>
        <w:t>e</w:t>
      </w:r>
      <w:r>
        <w:rPr>
          <w:rFonts w:cs="Lucida Sans Unicode"/>
          <w:sz w:val="18"/>
          <w:szCs w:val="18"/>
        </w:rPr>
        <w:t>rungsprozess), Projektunterstützung SGKK</w:t>
      </w:r>
    </w:p>
    <w:p w:rsidR="00A12E51" w:rsidRDefault="00A12E51" w:rsidP="00D511B7">
      <w:pPr>
        <w:jc w:val="both"/>
        <w:rPr>
          <w:rFonts w:cs="Lucida Sans Unicode"/>
          <w:sz w:val="18"/>
          <w:szCs w:val="18"/>
        </w:rPr>
      </w:pPr>
    </w:p>
    <w:p w:rsidR="00A12E51" w:rsidRDefault="00A12E51" w:rsidP="00D511B7">
      <w:pPr>
        <w:jc w:val="both"/>
        <w:rPr>
          <w:rFonts w:cs="Lucida Sans Unicode"/>
          <w:sz w:val="18"/>
          <w:szCs w:val="18"/>
        </w:rPr>
      </w:pPr>
      <w:r w:rsidRPr="00A12E51">
        <w:rPr>
          <w:rFonts w:cs="Lucida Sans Unicode"/>
          <w:sz w:val="18"/>
          <w:szCs w:val="18"/>
        </w:rPr>
        <w:t>Der Projektleiter hat verschiedene Ausbildungen zum Thema BGF absolviert</w:t>
      </w:r>
      <w:r>
        <w:rPr>
          <w:rFonts w:cs="Lucida Sans Unicode"/>
          <w:sz w:val="18"/>
          <w:szCs w:val="18"/>
        </w:rPr>
        <w:t>, die auch zur Vernetzung und zum Erfahrungsaustausch genutzt wurden</w:t>
      </w:r>
      <w:r w:rsidRPr="00A12E51">
        <w:rPr>
          <w:rFonts w:cs="Lucida Sans Unicode"/>
          <w:sz w:val="18"/>
          <w:szCs w:val="18"/>
        </w:rPr>
        <w:t xml:space="preserve">: BGF-Projektleitung, </w:t>
      </w:r>
      <w:proofErr w:type="spellStart"/>
      <w:r w:rsidRPr="00A12E51">
        <w:rPr>
          <w:rFonts w:cs="Lucida Sans Unicode"/>
          <w:sz w:val="18"/>
          <w:szCs w:val="18"/>
        </w:rPr>
        <w:t>Diversity</w:t>
      </w:r>
      <w:proofErr w:type="spellEnd"/>
      <w:r w:rsidRPr="00A12E51">
        <w:rPr>
          <w:rFonts w:cs="Lucida Sans Unicode"/>
          <w:sz w:val="18"/>
          <w:szCs w:val="18"/>
        </w:rPr>
        <w:t xml:space="preserve"> in der BGF, Tagung Ps</w:t>
      </w:r>
      <w:r w:rsidRPr="00A12E51">
        <w:rPr>
          <w:rFonts w:cs="Lucida Sans Unicode"/>
          <w:sz w:val="18"/>
          <w:szCs w:val="18"/>
        </w:rPr>
        <w:t>y</w:t>
      </w:r>
      <w:r w:rsidRPr="00A12E51">
        <w:rPr>
          <w:rFonts w:cs="Lucida Sans Unicode"/>
          <w:sz w:val="18"/>
          <w:szCs w:val="18"/>
        </w:rPr>
        <w:t>chosoziale Gesundheit,  Vernetzungstreffen BGF-Projektleitung und Jahresforen Betriebliches Gesun</w:t>
      </w:r>
      <w:r w:rsidRPr="00A12E51">
        <w:rPr>
          <w:rFonts w:cs="Lucida Sans Unicode"/>
          <w:sz w:val="18"/>
          <w:szCs w:val="18"/>
        </w:rPr>
        <w:t>d</w:t>
      </w:r>
      <w:r w:rsidRPr="00A12E51">
        <w:rPr>
          <w:rFonts w:cs="Lucida Sans Unicode"/>
          <w:sz w:val="18"/>
          <w:szCs w:val="18"/>
        </w:rPr>
        <w:t>heitsmanagement 2014 und 2015 (Business Circle Wien).</w:t>
      </w:r>
      <w:r>
        <w:rPr>
          <w:rFonts w:cs="Lucida Sans Unicode"/>
          <w:sz w:val="18"/>
          <w:szCs w:val="18"/>
        </w:rPr>
        <w:t xml:space="preserve"> Konzernintern wurden die Erfahrung</w:t>
      </w:r>
      <w:r w:rsidR="00C35B96">
        <w:rPr>
          <w:rFonts w:cs="Lucida Sans Unicode"/>
          <w:sz w:val="18"/>
          <w:szCs w:val="18"/>
        </w:rPr>
        <w:t>en</w:t>
      </w:r>
      <w:r>
        <w:rPr>
          <w:rFonts w:cs="Lucida Sans Unicode"/>
          <w:sz w:val="18"/>
          <w:szCs w:val="18"/>
        </w:rPr>
        <w:t xml:space="preserve"> aus dem Projekt ebenfalls weitergeleitet.</w:t>
      </w:r>
    </w:p>
    <w:p w:rsidR="00A12E51" w:rsidRDefault="00A12E51" w:rsidP="00D511B7">
      <w:pPr>
        <w:jc w:val="both"/>
        <w:rPr>
          <w:rFonts w:cs="Lucida Sans Unicode"/>
          <w:sz w:val="18"/>
          <w:szCs w:val="18"/>
        </w:rPr>
      </w:pPr>
    </w:p>
    <w:p w:rsidR="00A12E51" w:rsidRDefault="00A12E51" w:rsidP="00D511B7">
      <w:pPr>
        <w:jc w:val="both"/>
        <w:rPr>
          <w:rFonts w:cs="Lucida Sans Unicode"/>
          <w:sz w:val="18"/>
          <w:szCs w:val="18"/>
        </w:rPr>
      </w:pPr>
      <w:r>
        <w:rPr>
          <w:rFonts w:cs="Lucida Sans Unicode"/>
          <w:sz w:val="18"/>
          <w:szCs w:val="18"/>
        </w:rPr>
        <w:t>Eine Änderung der Projektstruktur bzw. des Projektablaufes wurden nicht vorgenommen (abgesehen von einer leichten Zeitverzögerung).</w:t>
      </w:r>
    </w:p>
    <w:p w:rsidR="00D511B7" w:rsidRDefault="00D511B7">
      <w:pPr>
        <w:rPr>
          <w:rFonts w:cs="Lucida Sans Unicode"/>
          <w:sz w:val="18"/>
          <w:szCs w:val="18"/>
        </w:rPr>
      </w:pPr>
      <w:r>
        <w:rPr>
          <w:rFonts w:cs="Lucida Sans Unicode"/>
          <w:sz w:val="18"/>
          <w:szCs w:val="18"/>
        </w:rPr>
        <w:br w:type="page"/>
      </w:r>
    </w:p>
    <w:p w:rsidR="00453187" w:rsidRPr="000E0D47" w:rsidRDefault="00453187" w:rsidP="00AC1978">
      <w:pPr>
        <w:spacing w:before="120" w:after="120"/>
        <w:ind w:left="284"/>
        <w:jc w:val="both"/>
        <w:rPr>
          <w:rFonts w:cs="Lucida Sans Unicode"/>
          <w:sz w:val="18"/>
          <w:szCs w:val="18"/>
        </w:r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rsidR="00453187" w:rsidRPr="00586ADC" w:rsidRDefault="00453187" w:rsidP="000E0D47">
      <w:pPr>
        <w:spacing w:before="120" w:after="120"/>
        <w:jc w:val="both"/>
        <w:rPr>
          <w:rFonts w:cs="Lucida Sans Unicode"/>
          <w:sz w:val="18"/>
          <w:szCs w:val="18"/>
        </w:rPr>
      </w:pPr>
      <w:r w:rsidRPr="00586ADC">
        <w:rPr>
          <w:rFonts w:cs="Lucida Sans Unicode"/>
          <w:sz w:val="18"/>
          <w:szCs w:val="18"/>
        </w:rPr>
        <w:t xml:space="preserve">Wenn Sie eine Evaluation </w:t>
      </w:r>
      <w:r w:rsidR="008F61B1">
        <w:rPr>
          <w:rFonts w:cs="Lucida Sans Unicode"/>
          <w:sz w:val="18"/>
          <w:szCs w:val="18"/>
        </w:rPr>
        <w:t>beauftragt/</w:t>
      </w:r>
      <w:r w:rsidRPr="00586ADC">
        <w:rPr>
          <w:rFonts w:cs="Lucida Sans Unicode"/>
          <w:sz w:val="18"/>
          <w:szCs w:val="18"/>
        </w:rPr>
        <w:t>umgesetzt haben, beschreiben Sie kurz</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Evaluationsform (Selbstevaluation/externe Evaluation) gewählt wurde und warum.</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das Evaluationskonzept (Fragestellungen, Methoden, Ablauf) </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wie sich die Evaluation aus Projektsicht bewährt hat:</w:t>
      </w:r>
    </w:p>
    <w:p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Waren Fragestellung, Methoden und Art der Durchführung angemessen und hilfreich für die Steuerung und Umsetzung des Projektes?</w:t>
      </w:r>
    </w:p>
    <w:p w:rsidR="00453187" w:rsidRPr="00586ADC" w:rsidRDefault="00453187" w:rsidP="00453187">
      <w:pPr>
        <w:pStyle w:val="Listenabsatz"/>
        <w:numPr>
          <w:ilvl w:val="1"/>
          <w:numId w:val="12"/>
        </w:numPr>
        <w:spacing w:after="240"/>
        <w:jc w:val="both"/>
        <w:rPr>
          <w:rFonts w:cs="Lucida Sans Unicode"/>
          <w:sz w:val="18"/>
          <w:szCs w:val="18"/>
        </w:rPr>
      </w:pPr>
      <w:r>
        <w:rPr>
          <w:rFonts w:cs="Lucida Sans Unicode"/>
          <w:sz w:val="18"/>
          <w:szCs w:val="18"/>
        </w:rPr>
        <w:t>Konnte die Evaluation beim Projektumsetzungsprozess unterstützen (z.B. wesentliche I</w:t>
      </w:r>
      <w:r>
        <w:rPr>
          <w:rFonts w:cs="Lucida Sans Unicode"/>
          <w:sz w:val="18"/>
          <w:szCs w:val="18"/>
        </w:rPr>
        <w:t>n</w:t>
      </w:r>
      <w:r>
        <w:rPr>
          <w:rFonts w:cs="Lucida Sans Unicode"/>
          <w:sz w:val="18"/>
          <w:szCs w:val="18"/>
        </w:rPr>
        <w:t xml:space="preserve">formationen für Änderungsbedarf liefern)? </w:t>
      </w:r>
    </w:p>
    <w:p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 xml:space="preserve">Konnte die Evaluation nützliche Befunde für die </w:t>
      </w:r>
      <w:r>
        <w:rPr>
          <w:rFonts w:cs="Lucida Sans Unicode"/>
          <w:sz w:val="18"/>
          <w:szCs w:val="18"/>
        </w:rPr>
        <w:t xml:space="preserve">Zielerreichung und die </w:t>
      </w:r>
      <w:r w:rsidRPr="00586ADC">
        <w:rPr>
          <w:rFonts w:cs="Lucida Sans Unicode"/>
          <w:sz w:val="18"/>
          <w:szCs w:val="18"/>
        </w:rPr>
        <w:t>Bewertung der Pr</w:t>
      </w:r>
      <w:r w:rsidRPr="00586ADC">
        <w:rPr>
          <w:rFonts w:cs="Lucida Sans Unicode"/>
          <w:sz w:val="18"/>
          <w:szCs w:val="18"/>
        </w:rPr>
        <w:t>o</w:t>
      </w:r>
      <w:r w:rsidRPr="00586ADC">
        <w:rPr>
          <w:rFonts w:cs="Lucida Sans Unicode"/>
          <w:sz w:val="18"/>
          <w:szCs w:val="18"/>
        </w:rPr>
        <w:t>jektergebnisse liefern?</w:t>
      </w:r>
    </w:p>
    <w:p w:rsidR="000C7F6E" w:rsidRPr="000C7F6E" w:rsidRDefault="000C7F6E" w:rsidP="000C7F6E">
      <w:pPr>
        <w:spacing w:after="240"/>
        <w:jc w:val="both"/>
        <w:rPr>
          <w:rFonts w:cs="Lucida Sans Unicode"/>
          <w:sz w:val="18"/>
          <w:szCs w:val="18"/>
        </w:rPr>
      </w:pPr>
      <w:r>
        <w:rPr>
          <w:rFonts w:cs="Lucida Sans Unicode"/>
          <w:sz w:val="18"/>
          <w:szCs w:val="18"/>
        </w:rPr>
        <w:t>Als wichtigste Evaluierungsmaßnahme wurde die</w:t>
      </w:r>
      <w:r w:rsidR="00997185">
        <w:rPr>
          <w:rFonts w:cs="Lucida Sans Unicode"/>
          <w:sz w:val="18"/>
          <w:szCs w:val="18"/>
        </w:rPr>
        <w:t xml:space="preserve"> zweite</w:t>
      </w:r>
      <w:r>
        <w:rPr>
          <w:rFonts w:cs="Lucida Sans Unicode"/>
          <w:sz w:val="18"/>
          <w:szCs w:val="18"/>
        </w:rPr>
        <w:t xml:space="preserve"> Mitarbeiter/</w:t>
      </w:r>
      <w:proofErr w:type="spellStart"/>
      <w:r>
        <w:rPr>
          <w:rFonts w:cs="Lucida Sans Unicode"/>
          <w:sz w:val="18"/>
          <w:szCs w:val="18"/>
        </w:rPr>
        <w:t>innenbefragung</w:t>
      </w:r>
      <w:proofErr w:type="spellEnd"/>
      <w:r>
        <w:rPr>
          <w:rFonts w:cs="Lucida Sans Unicode"/>
          <w:sz w:val="18"/>
          <w:szCs w:val="18"/>
        </w:rPr>
        <w:t xml:space="preserve"> mittels </w:t>
      </w:r>
      <w:r w:rsidRPr="000C7F6E">
        <w:rPr>
          <w:rFonts w:cs="Lucida Sans Unicode"/>
          <w:sz w:val="18"/>
          <w:szCs w:val="18"/>
        </w:rPr>
        <w:t>BGF Ko</w:t>
      </w:r>
      <w:r w:rsidRPr="000C7F6E">
        <w:rPr>
          <w:rFonts w:cs="Lucida Sans Unicode"/>
          <w:sz w:val="18"/>
          <w:szCs w:val="18"/>
        </w:rPr>
        <w:t>m</w:t>
      </w:r>
      <w:r w:rsidRPr="000C7F6E">
        <w:rPr>
          <w:rFonts w:cs="Lucida Sans Unicode"/>
          <w:sz w:val="18"/>
          <w:szCs w:val="18"/>
        </w:rPr>
        <w:t>pass</w:t>
      </w:r>
      <w:r>
        <w:rPr>
          <w:rFonts w:cs="Lucida Sans Unicode"/>
          <w:sz w:val="18"/>
          <w:szCs w:val="18"/>
        </w:rPr>
        <w:t xml:space="preserve"> herangezogen. Die Beteiligung lag bei 62 % und brachte als sehr erfreuliches Ergebnis</w:t>
      </w:r>
      <w:r w:rsidRPr="000C7F6E">
        <w:rPr>
          <w:rFonts w:cs="Lucida Sans Unicode"/>
          <w:sz w:val="18"/>
          <w:szCs w:val="18"/>
        </w:rPr>
        <w:t xml:space="preserve"> signifikante Verbesserungen in allen vier Polen</w:t>
      </w:r>
      <w:r>
        <w:rPr>
          <w:rFonts w:cs="Lucida Sans Unicode"/>
          <w:sz w:val="18"/>
          <w:szCs w:val="18"/>
        </w:rPr>
        <w:t xml:space="preserve"> (Arbeit, Körper, Seele, Soziales). </w:t>
      </w:r>
    </w:p>
    <w:p w:rsidR="000C7F6E" w:rsidRPr="000C7F6E" w:rsidRDefault="000C7F6E" w:rsidP="000C7F6E">
      <w:pPr>
        <w:spacing w:after="240"/>
        <w:jc w:val="both"/>
        <w:rPr>
          <w:rFonts w:cs="Lucida Sans Unicode"/>
          <w:sz w:val="18"/>
          <w:szCs w:val="18"/>
        </w:rPr>
      </w:pPr>
      <w:r>
        <w:rPr>
          <w:rFonts w:cs="Lucida Sans Unicode"/>
          <w:sz w:val="18"/>
          <w:szCs w:val="18"/>
        </w:rPr>
        <w:t xml:space="preserve">Zur weiteren Evaluierung diente die </w:t>
      </w:r>
      <w:r w:rsidRPr="000C7F6E">
        <w:rPr>
          <w:rFonts w:cs="Lucida Sans Unicode"/>
          <w:sz w:val="18"/>
          <w:szCs w:val="18"/>
        </w:rPr>
        <w:t>Krankenstandauswertung</w:t>
      </w:r>
      <w:r>
        <w:rPr>
          <w:rFonts w:cs="Lucida Sans Unicode"/>
          <w:sz w:val="18"/>
          <w:szCs w:val="18"/>
        </w:rPr>
        <w:t xml:space="preserve"> der Salzburger Gebietskrankenkasse 2014. Es konnte dabei eine</w:t>
      </w:r>
      <w:r w:rsidRPr="000C7F6E">
        <w:rPr>
          <w:rFonts w:cs="Lucida Sans Unicode"/>
          <w:sz w:val="18"/>
          <w:szCs w:val="18"/>
        </w:rPr>
        <w:t xml:space="preserve"> deutliche Reduktion der Dauer pro Arbeitsunfähigkeit (von 10,52 auf 6,58)  und der Anzahl der Arbeitsunfähigkeitstage pro Mitarbeiter (von 16,77 auf 11,02)</w:t>
      </w:r>
      <w:r>
        <w:rPr>
          <w:rFonts w:cs="Lucida Sans Unicode"/>
          <w:sz w:val="18"/>
          <w:szCs w:val="18"/>
        </w:rPr>
        <w:t xml:space="preserve"> erreicht werden</w:t>
      </w:r>
      <w:r w:rsidRPr="000C7F6E">
        <w:rPr>
          <w:rFonts w:cs="Lucida Sans Unicode"/>
          <w:sz w:val="18"/>
          <w:szCs w:val="18"/>
        </w:rPr>
        <w:t>,</w:t>
      </w:r>
      <w:r>
        <w:rPr>
          <w:rFonts w:cs="Lucida Sans Unicode"/>
          <w:sz w:val="18"/>
          <w:szCs w:val="18"/>
        </w:rPr>
        <w:t xml:space="preserve"> womit auch </w:t>
      </w:r>
      <w:r w:rsidRPr="000C7F6E">
        <w:rPr>
          <w:rFonts w:cs="Lucida Sans Unicode"/>
          <w:sz w:val="18"/>
          <w:szCs w:val="18"/>
        </w:rPr>
        <w:t>der Benchmark</w:t>
      </w:r>
      <w:r>
        <w:rPr>
          <w:rFonts w:cs="Lucida Sans Unicode"/>
          <w:sz w:val="18"/>
          <w:szCs w:val="18"/>
        </w:rPr>
        <w:t xml:space="preserve"> übertroffen werden konnte</w:t>
      </w:r>
      <w:r w:rsidRPr="000C7F6E">
        <w:rPr>
          <w:rFonts w:cs="Lucida Sans Unicode"/>
          <w:sz w:val="18"/>
          <w:szCs w:val="18"/>
        </w:rPr>
        <w:t>. Die interne Krankenstandauswertung ist Teil des HR-Managementberichts</w:t>
      </w:r>
      <w:r>
        <w:rPr>
          <w:rFonts w:cs="Lucida Sans Unicode"/>
          <w:sz w:val="18"/>
          <w:szCs w:val="18"/>
        </w:rPr>
        <w:t xml:space="preserve"> und zeigte ebenso eine Reduktion</w:t>
      </w:r>
      <w:r w:rsidRPr="000C7F6E">
        <w:rPr>
          <w:rFonts w:cs="Lucida Sans Unicode"/>
          <w:sz w:val="18"/>
          <w:szCs w:val="18"/>
        </w:rPr>
        <w:t>.</w:t>
      </w:r>
    </w:p>
    <w:p w:rsidR="000C7F6E" w:rsidRDefault="000C7F6E" w:rsidP="000C7F6E">
      <w:pPr>
        <w:spacing w:after="240"/>
        <w:jc w:val="both"/>
        <w:rPr>
          <w:rFonts w:cs="Lucida Sans Unicode"/>
          <w:sz w:val="18"/>
          <w:szCs w:val="18"/>
        </w:rPr>
      </w:pPr>
      <w:r>
        <w:rPr>
          <w:rFonts w:cs="Lucida Sans Unicode"/>
          <w:sz w:val="18"/>
          <w:szCs w:val="18"/>
        </w:rPr>
        <w:t xml:space="preserve">Die </w:t>
      </w:r>
      <w:r w:rsidRPr="000C7F6E">
        <w:rPr>
          <w:rFonts w:cs="Lucida Sans Unicode"/>
          <w:sz w:val="18"/>
          <w:szCs w:val="18"/>
        </w:rPr>
        <w:t>Arbeitsunfalldaten</w:t>
      </w:r>
      <w:r>
        <w:rPr>
          <w:rFonts w:cs="Lucida Sans Unicode"/>
          <w:sz w:val="18"/>
          <w:szCs w:val="18"/>
        </w:rPr>
        <w:t xml:space="preserve"> werden intern erhoben und auch hier konnte eine sehr deutliche</w:t>
      </w:r>
      <w:r w:rsidRPr="000C7F6E">
        <w:rPr>
          <w:rFonts w:cs="Lucida Sans Unicode"/>
          <w:sz w:val="18"/>
          <w:szCs w:val="18"/>
        </w:rPr>
        <w:tab/>
        <w:t xml:space="preserve">Reduktion von 52 auf 15 Arbeitsunfälle (Anzahl pro 1000 </w:t>
      </w:r>
      <w:proofErr w:type="spellStart"/>
      <w:r w:rsidRPr="000C7F6E">
        <w:rPr>
          <w:rFonts w:cs="Lucida Sans Unicode"/>
          <w:sz w:val="18"/>
          <w:szCs w:val="18"/>
        </w:rPr>
        <w:t>MitarbeiterInnen</w:t>
      </w:r>
      <w:proofErr w:type="spellEnd"/>
      <w:r w:rsidRPr="000C7F6E">
        <w:rPr>
          <w:rFonts w:cs="Lucida Sans Unicode"/>
          <w:sz w:val="18"/>
          <w:szCs w:val="18"/>
        </w:rPr>
        <w:t>)</w:t>
      </w:r>
      <w:r>
        <w:rPr>
          <w:rFonts w:cs="Lucida Sans Unicode"/>
          <w:sz w:val="18"/>
          <w:szCs w:val="18"/>
        </w:rPr>
        <w:t xml:space="preserve"> festgestellt werden.</w:t>
      </w:r>
    </w:p>
    <w:p w:rsidR="00997185" w:rsidRDefault="00997185" w:rsidP="000C7F6E">
      <w:pPr>
        <w:spacing w:after="240"/>
        <w:jc w:val="both"/>
        <w:rPr>
          <w:rFonts w:cs="Lucida Sans Unicode"/>
          <w:sz w:val="18"/>
          <w:szCs w:val="18"/>
        </w:rPr>
      </w:pPr>
      <w:r>
        <w:rPr>
          <w:rFonts w:cs="Lucida Sans Unicode"/>
          <w:sz w:val="18"/>
          <w:szCs w:val="18"/>
        </w:rPr>
        <w:t xml:space="preserve">Die Wiederholung der Befragung war als Evaluierungsmaßnahme sehr geeignet. Es wurden die für uns erfreulichen Trends ersichtlich.  Auch die gesetzten Maßnahmen im Hinblick auf die erreichten </w:t>
      </w:r>
      <w:proofErr w:type="spellStart"/>
      <w:r>
        <w:rPr>
          <w:rFonts w:cs="Lucida Sans Unicode"/>
          <w:sz w:val="18"/>
          <w:szCs w:val="18"/>
        </w:rPr>
        <w:t>Mita</w:t>
      </w:r>
      <w:r>
        <w:rPr>
          <w:rFonts w:cs="Lucida Sans Unicode"/>
          <w:sz w:val="18"/>
          <w:szCs w:val="18"/>
        </w:rPr>
        <w:t>r</w:t>
      </w:r>
      <w:r>
        <w:rPr>
          <w:rFonts w:cs="Lucida Sans Unicode"/>
          <w:sz w:val="18"/>
          <w:szCs w:val="18"/>
        </w:rPr>
        <w:t>beiterInnen</w:t>
      </w:r>
      <w:proofErr w:type="spellEnd"/>
      <w:r>
        <w:rPr>
          <w:rFonts w:cs="Lucida Sans Unicode"/>
          <w:sz w:val="18"/>
          <w:szCs w:val="18"/>
        </w:rPr>
        <w:t xml:space="preserve"> und die Bewertung der einzelnen Maßnahmen sind durch die gestellten Fragen nachwei</w:t>
      </w:r>
      <w:r>
        <w:rPr>
          <w:rFonts w:cs="Lucida Sans Unicode"/>
          <w:sz w:val="18"/>
          <w:szCs w:val="18"/>
        </w:rPr>
        <w:t>s</w:t>
      </w:r>
      <w:r>
        <w:rPr>
          <w:rFonts w:cs="Lucida Sans Unicode"/>
          <w:sz w:val="18"/>
          <w:szCs w:val="18"/>
        </w:rPr>
        <w:t>lich auf breite Akzeptanz gestoßen sind.</w:t>
      </w:r>
      <w:r w:rsidR="00F001B4">
        <w:rPr>
          <w:rFonts w:cs="Lucida Sans Unicode"/>
          <w:sz w:val="18"/>
          <w:szCs w:val="18"/>
        </w:rPr>
        <w:t xml:space="preserve"> Die Ergebnisse sind sehr aussagekräftig und we</w:t>
      </w:r>
      <w:r w:rsidR="00F001B4">
        <w:rPr>
          <w:rFonts w:cs="Lucida Sans Unicode"/>
          <w:sz w:val="18"/>
          <w:szCs w:val="18"/>
        </w:rPr>
        <w:t>r</w:t>
      </w:r>
      <w:r w:rsidR="00F001B4">
        <w:rPr>
          <w:rFonts w:cs="Lucida Sans Unicode"/>
          <w:sz w:val="18"/>
          <w:szCs w:val="18"/>
        </w:rPr>
        <w:t>den wieder in Maßnahmen umgesetzt. Es liegt ein klarer Auftrag zur Weiterarbeit vor.</w:t>
      </w:r>
    </w:p>
    <w:p w:rsidR="00F001B4" w:rsidRPr="000C7F6E" w:rsidRDefault="00F001B4" w:rsidP="000C7F6E">
      <w:pPr>
        <w:spacing w:after="240"/>
        <w:jc w:val="both"/>
        <w:rPr>
          <w:rFonts w:cs="Lucida Sans Unicode"/>
          <w:sz w:val="18"/>
          <w:szCs w:val="18"/>
        </w:rPr>
      </w:pPr>
      <w:r>
        <w:rPr>
          <w:rFonts w:cs="Lucida Sans Unicode"/>
          <w:sz w:val="18"/>
          <w:szCs w:val="18"/>
        </w:rPr>
        <w:t xml:space="preserve">In der Projektumsetzungsphase </w:t>
      </w:r>
      <w:proofErr w:type="gramStart"/>
      <w:r>
        <w:rPr>
          <w:rFonts w:cs="Lucida Sans Unicode"/>
          <w:sz w:val="18"/>
          <w:szCs w:val="18"/>
        </w:rPr>
        <w:t>wurde</w:t>
      </w:r>
      <w:proofErr w:type="gramEnd"/>
      <w:r>
        <w:rPr>
          <w:rFonts w:cs="Lucida Sans Unicode"/>
          <w:sz w:val="18"/>
          <w:szCs w:val="18"/>
        </w:rPr>
        <w:t xml:space="preserve"> die Evaluierung aufgrund der involvierten Personen und deren Rückmeldung vorgenommen. Weitere Evaluierungsschritte innerhalb der Projektumsetzungsphase w</w:t>
      </w:r>
      <w:r>
        <w:rPr>
          <w:rFonts w:cs="Lucida Sans Unicode"/>
          <w:sz w:val="18"/>
          <w:szCs w:val="18"/>
        </w:rPr>
        <w:t>a</w:t>
      </w:r>
      <w:r>
        <w:rPr>
          <w:rFonts w:cs="Lucida Sans Unicode"/>
          <w:sz w:val="18"/>
          <w:szCs w:val="18"/>
        </w:rPr>
        <w:t>ren aus unserer Sicht nicht notwendig.</w:t>
      </w: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Bitte stellen Sie die Projektergebnisse sowie die  Ergebnisse der Reflexion/Selbstevaluation </w:t>
      </w:r>
      <w:r>
        <w:rPr>
          <w:rFonts w:cs="Lucida Sans Unicode"/>
          <w:sz w:val="18"/>
          <w:szCs w:val="18"/>
        </w:rPr>
        <w:t xml:space="preserve">und/oder </w:t>
      </w:r>
      <w:r w:rsidRPr="00586ADC">
        <w:rPr>
          <w:rFonts w:cs="Lucida Sans Unicode"/>
          <w:sz w:val="18"/>
          <w:szCs w:val="18"/>
        </w:rPr>
        <w:t xml:space="preserve"> externen Evaluation ZUSAMMENFASSEND dar.</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Stellen Sie insbesondere dar </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welche Projektergebnisse </w:t>
      </w:r>
      <w:r>
        <w:rPr>
          <w:rFonts w:cs="Lucida Sans Unicode"/>
          <w:sz w:val="18"/>
          <w:szCs w:val="18"/>
        </w:rPr>
        <w:t xml:space="preserve">vorliegen und welche Wirkungen mit dem </w:t>
      </w:r>
      <w:r w:rsidR="004767BC">
        <w:rPr>
          <w:rFonts w:cs="Lucida Sans Unicode"/>
          <w:sz w:val="18"/>
          <w:szCs w:val="18"/>
        </w:rPr>
        <w:t>Projekt erzielt werden konnten.</w:t>
      </w:r>
    </w:p>
    <w:p w:rsidR="008F61B1" w:rsidRPr="008F61B1" w:rsidRDefault="008F61B1" w:rsidP="008F61B1">
      <w:pPr>
        <w:pStyle w:val="Listenabsatz"/>
        <w:numPr>
          <w:ilvl w:val="0"/>
          <w:numId w:val="3"/>
        </w:numPr>
        <w:spacing w:after="240"/>
        <w:jc w:val="both"/>
        <w:rPr>
          <w:rFonts w:cs="Lucida Sans Unicode"/>
          <w:sz w:val="18"/>
          <w:szCs w:val="18"/>
        </w:rPr>
      </w:pPr>
      <w:r>
        <w:rPr>
          <w:rFonts w:cs="Lucida Sans Unicode"/>
          <w:sz w:val="18"/>
          <w:szCs w:val="18"/>
        </w:rPr>
        <w:t>w</w:t>
      </w:r>
      <w:r w:rsidRPr="00FF7FAC">
        <w:rPr>
          <w:rFonts w:cs="Lucida Sans Unicode"/>
          <w:sz w:val="18"/>
          <w:szCs w:val="18"/>
        </w:rPr>
        <w:t xml:space="preserve">elche </w:t>
      </w:r>
      <w:r>
        <w:rPr>
          <w:rFonts w:cs="Lucida Sans Unicode"/>
          <w:sz w:val="18"/>
          <w:szCs w:val="18"/>
        </w:rPr>
        <w:t xml:space="preserve">Projektergebnisse </w:t>
      </w:r>
      <w:r w:rsidRPr="00FF7FAC">
        <w:rPr>
          <w:rFonts w:cs="Lucida Sans Unicode"/>
          <w:sz w:val="18"/>
          <w:szCs w:val="18"/>
        </w:rPr>
        <w:t>als positiv und welche als negativ zu bewerten</w:t>
      </w:r>
      <w:r>
        <w:rPr>
          <w:rFonts w:cs="Lucida Sans Unicode"/>
          <w:sz w:val="18"/>
          <w:szCs w:val="18"/>
        </w:rPr>
        <w:t xml:space="preserve"> sind bzw. w</w:t>
      </w:r>
      <w:r w:rsidRPr="00FF7FAC">
        <w:rPr>
          <w:rFonts w:cs="Lucida Sans Unicode"/>
          <w:sz w:val="18"/>
          <w:szCs w:val="18"/>
        </w:rPr>
        <w:t>elche d</w:t>
      </w:r>
      <w:r w:rsidRPr="00FF7FAC">
        <w:rPr>
          <w:rFonts w:cs="Lucida Sans Unicode"/>
          <w:sz w:val="18"/>
          <w:szCs w:val="18"/>
        </w:rPr>
        <w:t>a</w:t>
      </w:r>
      <w:r w:rsidRPr="00FF7FAC">
        <w:rPr>
          <w:rFonts w:cs="Lucida Sans Unicode"/>
          <w:sz w:val="18"/>
          <w:szCs w:val="18"/>
        </w:rPr>
        <w:t>von geplant und ungeplant</w:t>
      </w:r>
      <w:r>
        <w:rPr>
          <w:rFonts w:cs="Lucida Sans Unicode"/>
          <w:sz w:val="18"/>
          <w:szCs w:val="18"/>
        </w:rPr>
        <w:t xml:space="preserve"> waren.</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bzw. mit welcher Strategie das Projekt zur Förderung gesundheitlicher Chanceng</w:t>
      </w:r>
      <w:r w:rsidRPr="00586ADC">
        <w:rPr>
          <w:rFonts w:cs="Lucida Sans Unicode"/>
          <w:sz w:val="18"/>
          <w:szCs w:val="18"/>
        </w:rPr>
        <w:t>e</w:t>
      </w:r>
      <w:r w:rsidRPr="00586ADC">
        <w:rPr>
          <w:rFonts w:cs="Lucida Sans Unicode"/>
          <w:sz w:val="18"/>
          <w:szCs w:val="18"/>
        </w:rPr>
        <w:t>rechtigkeit beigetragen hat und was sich in Hinblick darauf gut oder weniger gut bewährt hat.</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Aktivitäten und Methoden sich insgesamt gut oder weniger gut bewährt haben.</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lastRenderedPageBreak/>
        <w:t>inwieweit sich die Schwerpunktzielgruppen und Entscheidungsträger/innen im Projekt beteil</w:t>
      </w:r>
      <w:r w:rsidRPr="00586ADC">
        <w:rPr>
          <w:rFonts w:cs="Lucida Sans Unicode"/>
          <w:sz w:val="18"/>
          <w:szCs w:val="18"/>
        </w:rPr>
        <w:t>i</w:t>
      </w:r>
      <w:r w:rsidRPr="00586ADC">
        <w:rPr>
          <w:rFonts w:cs="Lucida Sans Unicode"/>
          <w:sz w:val="18"/>
          <w:szCs w:val="18"/>
        </w:rPr>
        <w:t>gen konnten und welche Faktoren für die Beteiligung förderlich/hinderlich waren.</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Projek</w:t>
      </w:r>
      <w:r w:rsidR="004767BC">
        <w:rPr>
          <w:rFonts w:cs="Lucida Sans Unicode"/>
          <w:sz w:val="18"/>
          <w:szCs w:val="18"/>
        </w:rPr>
        <w:t>tziele erreicht werden konnten.</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Zielgruppe(n) erreicht werden konnten.</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ob aus jetziger Sicht </w:t>
      </w:r>
      <w:r>
        <w:rPr>
          <w:rFonts w:cs="Lucida Sans Unicode"/>
          <w:sz w:val="18"/>
          <w:szCs w:val="18"/>
        </w:rPr>
        <w:t xml:space="preserve">im Zuge des Projektes etablierte </w:t>
      </w:r>
      <w:r w:rsidRPr="00586ADC">
        <w:rPr>
          <w:rFonts w:cs="Lucida Sans Unicode"/>
          <w:sz w:val="18"/>
          <w:szCs w:val="18"/>
        </w:rPr>
        <w:t xml:space="preserve">Strukturen, Prozesse und Aktivitäten </w:t>
      </w:r>
      <w:r>
        <w:rPr>
          <w:rFonts w:cs="Lucida Sans Unicode"/>
          <w:sz w:val="18"/>
          <w:szCs w:val="18"/>
        </w:rPr>
        <w:t>s</w:t>
      </w:r>
      <w:r>
        <w:rPr>
          <w:rFonts w:cs="Lucida Sans Unicode"/>
          <w:sz w:val="18"/>
          <w:szCs w:val="18"/>
        </w:rPr>
        <w:t>o</w:t>
      </w:r>
      <w:r>
        <w:rPr>
          <w:rFonts w:cs="Lucida Sans Unicode"/>
          <w:sz w:val="18"/>
          <w:szCs w:val="18"/>
        </w:rPr>
        <w:t xml:space="preserve">wie erzielte </w:t>
      </w:r>
      <w:r w:rsidRPr="00586ADC">
        <w:rPr>
          <w:rFonts w:cs="Lucida Sans Unicode"/>
          <w:sz w:val="18"/>
          <w:szCs w:val="18"/>
        </w:rPr>
        <w:t xml:space="preserve"> Wirkungen weiterbestehen werden.</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das Projekt auch an anderen Orten/</w:t>
      </w:r>
      <w:r>
        <w:rPr>
          <w:rFonts w:cs="Lucida Sans Unicode"/>
          <w:sz w:val="18"/>
          <w:szCs w:val="18"/>
        </w:rPr>
        <w:t xml:space="preserve">in </w:t>
      </w:r>
      <w:r w:rsidRPr="00586ADC">
        <w:rPr>
          <w:rFonts w:cs="Lucida Sans Unicode"/>
          <w:sz w:val="18"/>
          <w:szCs w:val="18"/>
        </w:rPr>
        <w:t>ähnlichen Settings umgesetzt werden kann (</w:t>
      </w:r>
      <w:proofErr w:type="spellStart"/>
      <w:r w:rsidRPr="00586ADC">
        <w:rPr>
          <w:rFonts w:cs="Lucida Sans Unicode"/>
          <w:sz w:val="18"/>
          <w:szCs w:val="18"/>
        </w:rPr>
        <w:t>Transf</w:t>
      </w:r>
      <w:r w:rsidRPr="00586ADC">
        <w:rPr>
          <w:rFonts w:cs="Lucida Sans Unicode"/>
          <w:sz w:val="18"/>
          <w:szCs w:val="18"/>
        </w:rPr>
        <w:t>e</w:t>
      </w:r>
      <w:r w:rsidRPr="00586ADC">
        <w:rPr>
          <w:rFonts w:cs="Lucida Sans Unicode"/>
          <w:sz w:val="18"/>
          <w:szCs w:val="18"/>
        </w:rPr>
        <w:t>rierbarkeit</w:t>
      </w:r>
      <w:proofErr w:type="spellEnd"/>
      <w:r w:rsidRPr="00586ADC">
        <w:rPr>
          <w:rFonts w:cs="Lucida Sans Unicode"/>
          <w:sz w:val="18"/>
          <w:szCs w:val="18"/>
        </w:rPr>
        <w:t>) und wenn ja an welchen.</w:t>
      </w:r>
    </w:p>
    <w:p w:rsidR="00453187"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welche Maßnahmen zur Sicherung der Nachhaltigkeit aus jetziger Sicht erfolgversprechend scheinen.</w:t>
      </w:r>
    </w:p>
    <w:p w:rsidR="0088684E" w:rsidRPr="0088684E" w:rsidRDefault="0088684E" w:rsidP="0088684E">
      <w:pPr>
        <w:jc w:val="both"/>
        <w:rPr>
          <w:rFonts w:cs="Lucida Sans Unicode"/>
          <w:sz w:val="18"/>
          <w:szCs w:val="18"/>
        </w:rPr>
      </w:pPr>
    </w:p>
    <w:tbl>
      <w:tblPr>
        <w:tblStyle w:val="Tabellenraster"/>
        <w:tblW w:w="0" w:type="auto"/>
        <w:tblInd w:w="709" w:type="dxa"/>
        <w:tblLook w:val="04A0" w:firstRow="1" w:lastRow="0" w:firstColumn="1" w:lastColumn="0" w:noHBand="0" w:noVBand="1"/>
      </w:tblPr>
      <w:tblGrid>
        <w:gridCol w:w="2557"/>
        <w:gridCol w:w="5016"/>
        <w:gridCol w:w="1004"/>
      </w:tblGrid>
      <w:tr w:rsidR="00924E2C" w:rsidRPr="00521CC9" w:rsidTr="00924E2C">
        <w:tc>
          <w:tcPr>
            <w:tcW w:w="2557" w:type="dxa"/>
          </w:tcPr>
          <w:p w:rsidR="00924E2C" w:rsidRPr="00924E2C" w:rsidRDefault="00924E2C" w:rsidP="00521CC9">
            <w:pPr>
              <w:spacing w:after="240"/>
              <w:jc w:val="both"/>
              <w:rPr>
                <w:rFonts w:cs="Lucida Sans Unicode"/>
                <w:sz w:val="18"/>
                <w:szCs w:val="18"/>
              </w:rPr>
            </w:pPr>
            <w:r w:rsidRPr="00924E2C">
              <w:rPr>
                <w:rFonts w:cs="Lucida Sans Unicode"/>
                <w:sz w:val="18"/>
                <w:szCs w:val="18"/>
              </w:rPr>
              <w:t>Ziele</w:t>
            </w:r>
          </w:p>
        </w:tc>
        <w:tc>
          <w:tcPr>
            <w:tcW w:w="5016" w:type="dxa"/>
          </w:tcPr>
          <w:p w:rsidR="00924E2C" w:rsidRPr="00924E2C" w:rsidRDefault="00924E2C" w:rsidP="00521CC9">
            <w:pPr>
              <w:spacing w:after="240"/>
              <w:jc w:val="both"/>
              <w:rPr>
                <w:rFonts w:cs="Lucida Sans Unicode"/>
                <w:sz w:val="18"/>
                <w:szCs w:val="18"/>
              </w:rPr>
            </w:pPr>
            <w:r>
              <w:rPr>
                <w:rFonts w:cs="Lucida Sans Unicode"/>
                <w:sz w:val="18"/>
                <w:szCs w:val="18"/>
              </w:rPr>
              <w:t>Maßnahmen</w:t>
            </w:r>
          </w:p>
        </w:tc>
        <w:tc>
          <w:tcPr>
            <w:tcW w:w="1004" w:type="dxa"/>
          </w:tcPr>
          <w:p w:rsidR="00924E2C" w:rsidRDefault="00924E2C" w:rsidP="00521CC9">
            <w:pPr>
              <w:spacing w:after="240"/>
              <w:jc w:val="both"/>
              <w:rPr>
                <w:rFonts w:cs="Lucida Sans Unicode"/>
                <w:sz w:val="18"/>
                <w:szCs w:val="18"/>
              </w:rPr>
            </w:pPr>
            <w:r>
              <w:rPr>
                <w:rFonts w:cs="Lucida Sans Unicode"/>
                <w:sz w:val="18"/>
                <w:szCs w:val="18"/>
              </w:rPr>
              <w:t>Ziel erreicht</w:t>
            </w:r>
          </w:p>
        </w:tc>
      </w:tr>
      <w:tr w:rsidR="00924E2C" w:rsidRPr="00521CC9" w:rsidTr="00924E2C">
        <w:tc>
          <w:tcPr>
            <w:tcW w:w="2557" w:type="dxa"/>
          </w:tcPr>
          <w:p w:rsidR="00924E2C" w:rsidRPr="00924E2C" w:rsidRDefault="00924E2C" w:rsidP="00521CC9">
            <w:pPr>
              <w:spacing w:before="120" w:after="120"/>
              <w:rPr>
                <w:rFonts w:cs="Lucida Sans Unicode"/>
                <w:sz w:val="18"/>
                <w:szCs w:val="18"/>
              </w:rPr>
            </w:pPr>
            <w:r w:rsidRPr="00924E2C">
              <w:rPr>
                <w:rFonts w:cs="Lucida Sans Unicode"/>
                <w:sz w:val="18"/>
                <w:szCs w:val="18"/>
              </w:rPr>
              <w:t>Kultur- und Wertecharte besser leben</w:t>
            </w:r>
          </w:p>
        </w:tc>
        <w:tc>
          <w:tcPr>
            <w:tcW w:w="5016" w:type="dxa"/>
            <w:vAlign w:val="center"/>
          </w:tcPr>
          <w:p w:rsidR="00924E2C" w:rsidRPr="00924E2C" w:rsidRDefault="00924E2C" w:rsidP="00924E2C">
            <w:pPr>
              <w:rPr>
                <w:sz w:val="18"/>
                <w:szCs w:val="18"/>
              </w:rPr>
            </w:pPr>
            <w:r w:rsidRPr="00924E2C">
              <w:rPr>
                <w:bCs/>
                <w:sz w:val="18"/>
                <w:szCs w:val="18"/>
              </w:rPr>
              <w:t>Vernetzungstreffen aller Führungskräfte (Zusamme</w:t>
            </w:r>
            <w:r w:rsidRPr="00924E2C">
              <w:rPr>
                <w:bCs/>
                <w:sz w:val="18"/>
                <w:szCs w:val="18"/>
              </w:rPr>
              <w:t>n</w:t>
            </w:r>
            <w:r w:rsidRPr="00924E2C">
              <w:rPr>
                <w:bCs/>
                <w:sz w:val="18"/>
                <w:szCs w:val="18"/>
              </w:rPr>
              <w:t>arbeit), 2-Tages-Workshop mit Austauschmöglichke</w:t>
            </w:r>
            <w:r w:rsidRPr="00924E2C">
              <w:rPr>
                <w:bCs/>
                <w:sz w:val="18"/>
                <w:szCs w:val="18"/>
              </w:rPr>
              <w:t>i</w:t>
            </w:r>
            <w:r w:rsidRPr="00924E2C">
              <w:rPr>
                <w:bCs/>
                <w:sz w:val="18"/>
                <w:szCs w:val="18"/>
              </w:rPr>
              <w:t xml:space="preserve">ten, Verhaltensregeln, etc.; die Zusammenarbeit mit Vorgesetzten / Kollegen konnte weiter verbessert werden; </w:t>
            </w:r>
          </w:p>
        </w:tc>
        <w:tc>
          <w:tcPr>
            <w:tcW w:w="1004" w:type="dxa"/>
          </w:tcPr>
          <w:p w:rsidR="00924E2C" w:rsidRPr="00924E2C" w:rsidRDefault="00924E2C" w:rsidP="00924E2C">
            <w:pPr>
              <w:rPr>
                <w:bCs/>
                <w:sz w:val="18"/>
                <w:szCs w:val="18"/>
              </w:rPr>
            </w:pPr>
            <w:r>
              <w:rPr>
                <w:bCs/>
                <w:sz w:val="18"/>
                <w:szCs w:val="18"/>
              </w:rPr>
              <w:t>ja</w:t>
            </w:r>
          </w:p>
        </w:tc>
      </w:tr>
      <w:tr w:rsidR="00924E2C" w:rsidRPr="00521CC9" w:rsidTr="00924E2C">
        <w:tc>
          <w:tcPr>
            <w:tcW w:w="2557" w:type="dxa"/>
          </w:tcPr>
          <w:p w:rsidR="00924E2C" w:rsidRPr="00924E2C" w:rsidRDefault="00924E2C" w:rsidP="00CA7C4C">
            <w:pPr>
              <w:spacing w:before="120" w:after="120"/>
              <w:rPr>
                <w:rFonts w:cs="Lucida Sans Unicode"/>
                <w:sz w:val="18"/>
                <w:szCs w:val="18"/>
              </w:rPr>
            </w:pPr>
            <w:r w:rsidRPr="00924E2C">
              <w:rPr>
                <w:rFonts w:cs="Lucida Sans Unicode"/>
                <w:sz w:val="18"/>
                <w:szCs w:val="18"/>
              </w:rPr>
              <w:t>Erhöhung der Wahrne</w:t>
            </w:r>
            <w:r w:rsidRPr="00924E2C">
              <w:rPr>
                <w:rFonts w:cs="Lucida Sans Unicode"/>
                <w:sz w:val="18"/>
                <w:szCs w:val="18"/>
              </w:rPr>
              <w:t>h</w:t>
            </w:r>
            <w:r w:rsidRPr="00924E2C">
              <w:rPr>
                <w:rFonts w:cs="Lucida Sans Unicode"/>
                <w:sz w:val="18"/>
                <w:szCs w:val="18"/>
              </w:rPr>
              <w:t>mung von Führungsve</w:t>
            </w:r>
            <w:r w:rsidRPr="00924E2C">
              <w:rPr>
                <w:rFonts w:cs="Lucida Sans Unicode"/>
                <w:sz w:val="18"/>
                <w:szCs w:val="18"/>
              </w:rPr>
              <w:t>r</w:t>
            </w:r>
            <w:r w:rsidRPr="00924E2C">
              <w:rPr>
                <w:rFonts w:cs="Lucida Sans Unicode"/>
                <w:sz w:val="18"/>
                <w:szCs w:val="18"/>
              </w:rPr>
              <w:t>antwortung</w:t>
            </w:r>
          </w:p>
        </w:tc>
        <w:tc>
          <w:tcPr>
            <w:tcW w:w="5016" w:type="dxa"/>
            <w:vAlign w:val="center"/>
          </w:tcPr>
          <w:p w:rsidR="00924E2C" w:rsidRPr="00924E2C" w:rsidRDefault="00924E2C" w:rsidP="00924E2C">
            <w:pPr>
              <w:rPr>
                <w:sz w:val="18"/>
                <w:szCs w:val="18"/>
              </w:rPr>
            </w:pPr>
            <w:r w:rsidRPr="00924E2C">
              <w:rPr>
                <w:bCs/>
                <w:sz w:val="18"/>
                <w:szCs w:val="18"/>
              </w:rPr>
              <w:t>Die Führungskräfte-Kennzahl (Frage: Zusammenarbeit mit den Vorgesetzten) hat sich in der BGF-Kompassbefragung von 2,42 auf 2,05 signifikant ve</w:t>
            </w:r>
            <w:r w:rsidRPr="00924E2C">
              <w:rPr>
                <w:bCs/>
                <w:sz w:val="18"/>
                <w:szCs w:val="18"/>
              </w:rPr>
              <w:t>r</w:t>
            </w:r>
            <w:r w:rsidRPr="00924E2C">
              <w:rPr>
                <w:bCs/>
                <w:sz w:val="18"/>
                <w:szCs w:val="18"/>
              </w:rPr>
              <w:t>bessert (Skala 1 – 4; 26 % (2013:10%) bezeichnen die Zusammenarbeit als völlig ausreichend, 48 % (2013:42%) als ausreichend, 22 % (2013:39%) als eher nicht ausreichend und nur mehr 4 % (2013:9%) als nicht ausreichend).</w:t>
            </w:r>
          </w:p>
        </w:tc>
        <w:tc>
          <w:tcPr>
            <w:tcW w:w="1004" w:type="dxa"/>
          </w:tcPr>
          <w:p w:rsidR="00924E2C" w:rsidRPr="00924E2C" w:rsidRDefault="00924E2C" w:rsidP="00924E2C">
            <w:pPr>
              <w:rPr>
                <w:bCs/>
                <w:sz w:val="18"/>
                <w:szCs w:val="18"/>
              </w:rPr>
            </w:pPr>
            <w:r>
              <w:rPr>
                <w:bCs/>
                <w:sz w:val="18"/>
                <w:szCs w:val="18"/>
              </w:rPr>
              <w:t>ja</w:t>
            </w:r>
          </w:p>
        </w:tc>
      </w:tr>
      <w:tr w:rsidR="00924E2C" w:rsidRPr="00521CC9" w:rsidTr="00924E2C">
        <w:tc>
          <w:tcPr>
            <w:tcW w:w="2557" w:type="dxa"/>
          </w:tcPr>
          <w:p w:rsidR="00924E2C" w:rsidRPr="00924E2C" w:rsidRDefault="00924E2C" w:rsidP="00521CC9">
            <w:pPr>
              <w:spacing w:before="120" w:after="120"/>
              <w:rPr>
                <w:rFonts w:cs="Lucida Sans Unicode"/>
                <w:sz w:val="18"/>
                <w:szCs w:val="18"/>
              </w:rPr>
            </w:pPr>
            <w:r w:rsidRPr="00924E2C">
              <w:rPr>
                <w:rFonts w:cs="Lucida Sans Unicode"/>
                <w:sz w:val="18"/>
                <w:szCs w:val="18"/>
              </w:rPr>
              <w:t>Aktivere Beteiligung an Besprechungen</w:t>
            </w:r>
          </w:p>
        </w:tc>
        <w:tc>
          <w:tcPr>
            <w:tcW w:w="5016" w:type="dxa"/>
          </w:tcPr>
          <w:p w:rsidR="00924E2C" w:rsidRPr="00924E2C" w:rsidRDefault="00924E2C" w:rsidP="00CA7C4C">
            <w:pPr>
              <w:spacing w:after="240"/>
              <w:jc w:val="both"/>
              <w:rPr>
                <w:rFonts w:cs="Lucida Sans Unicode"/>
                <w:sz w:val="18"/>
                <w:szCs w:val="18"/>
              </w:rPr>
            </w:pPr>
            <w:r w:rsidRPr="00924E2C">
              <w:rPr>
                <w:bCs/>
                <w:sz w:val="18"/>
                <w:szCs w:val="18"/>
              </w:rPr>
              <w:t>Die Kennzahl Mitbestimmungsmöglichkeit im Unte</w:t>
            </w:r>
            <w:r w:rsidRPr="00924E2C">
              <w:rPr>
                <w:bCs/>
                <w:sz w:val="18"/>
                <w:szCs w:val="18"/>
              </w:rPr>
              <w:t>r</w:t>
            </w:r>
            <w:r w:rsidRPr="00924E2C">
              <w:rPr>
                <w:bCs/>
                <w:sz w:val="18"/>
                <w:szCs w:val="18"/>
              </w:rPr>
              <w:t>nehmen hat sich von 2,74 auf 2,43 deutlich gebessert (Benchmark 2,42; 8 % (2013:5%) schätzen die Mitb</w:t>
            </w:r>
            <w:r w:rsidRPr="00924E2C">
              <w:rPr>
                <w:bCs/>
                <w:sz w:val="18"/>
                <w:szCs w:val="18"/>
              </w:rPr>
              <w:t>e</w:t>
            </w:r>
            <w:r w:rsidRPr="00924E2C">
              <w:rPr>
                <w:bCs/>
                <w:sz w:val="18"/>
                <w:szCs w:val="18"/>
              </w:rPr>
              <w:t>stimmung groß ein, 41 % (2013:28%) eher groß, 39 % (2013:45%) eher gering und 12 % (2013:22%) als g</w:t>
            </w:r>
            <w:r w:rsidRPr="00924E2C">
              <w:rPr>
                <w:bCs/>
                <w:sz w:val="18"/>
                <w:szCs w:val="18"/>
              </w:rPr>
              <w:t>e</w:t>
            </w:r>
            <w:r w:rsidRPr="00924E2C">
              <w:rPr>
                <w:bCs/>
                <w:sz w:val="18"/>
                <w:szCs w:val="18"/>
              </w:rPr>
              <w:t xml:space="preserve">ring). </w:t>
            </w:r>
          </w:p>
        </w:tc>
        <w:tc>
          <w:tcPr>
            <w:tcW w:w="1004" w:type="dxa"/>
          </w:tcPr>
          <w:p w:rsidR="00924E2C" w:rsidRPr="00924E2C" w:rsidRDefault="00924E2C" w:rsidP="00CA7C4C">
            <w:pPr>
              <w:spacing w:after="240"/>
              <w:jc w:val="both"/>
              <w:rPr>
                <w:bCs/>
                <w:sz w:val="18"/>
                <w:szCs w:val="18"/>
              </w:rPr>
            </w:pPr>
            <w:r>
              <w:rPr>
                <w:bCs/>
                <w:sz w:val="18"/>
                <w:szCs w:val="18"/>
              </w:rPr>
              <w:t>ja</w:t>
            </w:r>
          </w:p>
        </w:tc>
      </w:tr>
      <w:tr w:rsidR="00924E2C" w:rsidRPr="00521CC9" w:rsidTr="00924E2C">
        <w:tc>
          <w:tcPr>
            <w:tcW w:w="2557" w:type="dxa"/>
          </w:tcPr>
          <w:p w:rsidR="00924E2C" w:rsidRPr="00924E2C" w:rsidRDefault="00924E2C" w:rsidP="00521CC9">
            <w:pPr>
              <w:spacing w:before="120" w:after="120"/>
              <w:rPr>
                <w:rFonts w:cs="Lucida Sans Unicode"/>
                <w:sz w:val="18"/>
                <w:szCs w:val="18"/>
              </w:rPr>
            </w:pPr>
            <w:r w:rsidRPr="00924E2C">
              <w:rPr>
                <w:rFonts w:cs="Lucida Sans Unicode"/>
                <w:sz w:val="18"/>
                <w:szCs w:val="18"/>
              </w:rPr>
              <w:t>Arbeitsanforderung/eig. Fähigkeiten besser anz</w:t>
            </w:r>
            <w:r w:rsidRPr="00924E2C">
              <w:rPr>
                <w:rFonts w:cs="Lucida Sans Unicode"/>
                <w:sz w:val="18"/>
                <w:szCs w:val="18"/>
              </w:rPr>
              <w:t>u</w:t>
            </w:r>
            <w:r w:rsidRPr="00924E2C">
              <w:rPr>
                <w:rFonts w:cs="Lucida Sans Unicode"/>
                <w:sz w:val="18"/>
                <w:szCs w:val="18"/>
              </w:rPr>
              <w:t>passen</w:t>
            </w:r>
          </w:p>
        </w:tc>
        <w:tc>
          <w:tcPr>
            <w:tcW w:w="5016" w:type="dxa"/>
          </w:tcPr>
          <w:p w:rsidR="00924E2C" w:rsidRPr="00924E2C" w:rsidRDefault="00924E2C" w:rsidP="00CA7C4C">
            <w:pPr>
              <w:rPr>
                <w:bCs/>
                <w:sz w:val="18"/>
                <w:szCs w:val="18"/>
              </w:rPr>
            </w:pPr>
            <w:r w:rsidRPr="00924E2C">
              <w:rPr>
                <w:bCs/>
                <w:sz w:val="18"/>
                <w:szCs w:val="18"/>
              </w:rPr>
              <w:t>Beide Kennzahlen (quantitative Anforderung und Selbstwirkungsüberzeugung) konnten auf hohem N</w:t>
            </w:r>
            <w:r w:rsidRPr="00924E2C">
              <w:rPr>
                <w:bCs/>
                <w:sz w:val="18"/>
                <w:szCs w:val="18"/>
              </w:rPr>
              <w:t>i</w:t>
            </w:r>
            <w:r w:rsidRPr="00924E2C">
              <w:rPr>
                <w:bCs/>
                <w:sz w:val="18"/>
                <w:szCs w:val="18"/>
              </w:rPr>
              <w:t>veau gehalten bzw. auch gesteigert werden.</w:t>
            </w:r>
          </w:p>
          <w:p w:rsidR="00924E2C" w:rsidRPr="00924E2C" w:rsidRDefault="00924E2C" w:rsidP="00CA7C4C">
            <w:pPr>
              <w:rPr>
                <w:bCs/>
                <w:sz w:val="18"/>
                <w:szCs w:val="18"/>
              </w:rPr>
            </w:pPr>
            <w:r w:rsidRPr="00924E2C">
              <w:rPr>
                <w:noProof/>
                <w:sz w:val="18"/>
                <w:szCs w:val="18"/>
              </w:rPr>
              <w:t xml:space="preserve"> </w:t>
            </w:r>
            <w:r w:rsidRPr="00924E2C">
              <w:rPr>
                <w:noProof/>
                <w:sz w:val="18"/>
                <w:szCs w:val="18"/>
                <w:lang w:eastAsia="de-AT"/>
              </w:rPr>
              <w:drawing>
                <wp:inline distT="0" distB="0" distL="0" distR="0" wp14:anchorId="0438F790" wp14:editId="187DFC33">
                  <wp:extent cx="3044651" cy="1129039"/>
                  <wp:effectExtent l="0" t="0" r="381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44175" cy="1128862"/>
                          </a:xfrm>
                          <a:prstGeom prst="rect">
                            <a:avLst/>
                          </a:prstGeom>
                        </pic:spPr>
                      </pic:pic>
                    </a:graphicData>
                  </a:graphic>
                </wp:inline>
              </w:drawing>
            </w:r>
            <w:r w:rsidRPr="00924E2C">
              <w:rPr>
                <w:bCs/>
                <w:sz w:val="18"/>
                <w:szCs w:val="18"/>
              </w:rPr>
              <w:t xml:space="preserve"> </w:t>
            </w:r>
          </w:p>
          <w:p w:rsidR="00924E2C" w:rsidRPr="00924E2C" w:rsidRDefault="00924E2C" w:rsidP="00CA7C4C">
            <w:pPr>
              <w:rPr>
                <w:bCs/>
                <w:sz w:val="18"/>
                <w:szCs w:val="18"/>
              </w:rPr>
            </w:pPr>
            <w:r w:rsidRPr="00924E2C">
              <w:rPr>
                <w:bCs/>
                <w:sz w:val="18"/>
                <w:szCs w:val="18"/>
              </w:rPr>
              <w:t>Dabei ist nur ein marginaler Unterschied zu verzeic</w:t>
            </w:r>
            <w:r w:rsidRPr="00924E2C">
              <w:rPr>
                <w:bCs/>
                <w:sz w:val="18"/>
                <w:szCs w:val="18"/>
              </w:rPr>
              <w:t>h</w:t>
            </w:r>
            <w:r w:rsidRPr="00924E2C">
              <w:rPr>
                <w:bCs/>
                <w:sz w:val="18"/>
                <w:szCs w:val="18"/>
              </w:rPr>
              <w:t>nen. Das Niveau „besser als der Benchmark“ konnte jedoch gehalten werden.</w:t>
            </w:r>
          </w:p>
          <w:p w:rsidR="00924E2C" w:rsidRPr="00924E2C" w:rsidRDefault="00924E2C" w:rsidP="00CA7C4C">
            <w:pPr>
              <w:rPr>
                <w:bCs/>
                <w:sz w:val="18"/>
                <w:szCs w:val="18"/>
              </w:rPr>
            </w:pPr>
          </w:p>
          <w:p w:rsidR="00924E2C" w:rsidRPr="00924E2C" w:rsidRDefault="00924E2C" w:rsidP="00CA7C4C">
            <w:pPr>
              <w:rPr>
                <w:sz w:val="18"/>
                <w:szCs w:val="18"/>
              </w:rPr>
            </w:pPr>
            <w:r w:rsidRPr="00924E2C">
              <w:rPr>
                <w:noProof/>
                <w:sz w:val="18"/>
                <w:szCs w:val="18"/>
                <w:lang w:eastAsia="de-AT"/>
              </w:rPr>
              <w:lastRenderedPageBreak/>
              <w:drawing>
                <wp:inline distT="0" distB="0" distL="0" distR="0" wp14:anchorId="3440DC70" wp14:editId="37557919">
                  <wp:extent cx="3044650" cy="1523943"/>
                  <wp:effectExtent l="0" t="0" r="381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43443" cy="1523339"/>
                          </a:xfrm>
                          <a:prstGeom prst="rect">
                            <a:avLst/>
                          </a:prstGeom>
                        </pic:spPr>
                      </pic:pic>
                    </a:graphicData>
                  </a:graphic>
                </wp:inline>
              </w:drawing>
            </w:r>
          </w:p>
          <w:p w:rsidR="00924E2C" w:rsidRPr="00924E2C" w:rsidRDefault="00924E2C" w:rsidP="00CA7C4C">
            <w:pPr>
              <w:spacing w:after="240"/>
              <w:jc w:val="both"/>
              <w:rPr>
                <w:rFonts w:cs="Lucida Sans Unicode"/>
                <w:sz w:val="18"/>
                <w:szCs w:val="18"/>
              </w:rPr>
            </w:pPr>
            <w:r w:rsidRPr="00924E2C">
              <w:rPr>
                <w:sz w:val="18"/>
                <w:szCs w:val="18"/>
              </w:rPr>
              <w:t>Die quantitative Überforderung konnte Großteils g</w:t>
            </w:r>
            <w:r w:rsidRPr="00924E2C">
              <w:rPr>
                <w:sz w:val="18"/>
                <w:szCs w:val="18"/>
              </w:rPr>
              <w:t>e</w:t>
            </w:r>
            <w:r w:rsidRPr="00924E2C">
              <w:rPr>
                <w:sz w:val="18"/>
                <w:szCs w:val="18"/>
              </w:rPr>
              <w:t>senkt werden. Die Aufgabe in der Zukunft wird sein, sich hier noch mehr Richtung Benchmark zu entw</w:t>
            </w:r>
            <w:r w:rsidRPr="00924E2C">
              <w:rPr>
                <w:sz w:val="18"/>
                <w:szCs w:val="18"/>
              </w:rPr>
              <w:t>i</w:t>
            </w:r>
            <w:r w:rsidRPr="00924E2C">
              <w:rPr>
                <w:sz w:val="18"/>
                <w:szCs w:val="18"/>
              </w:rPr>
              <w:t>ckeln.</w:t>
            </w:r>
          </w:p>
        </w:tc>
        <w:tc>
          <w:tcPr>
            <w:tcW w:w="1004" w:type="dxa"/>
          </w:tcPr>
          <w:p w:rsidR="00924E2C" w:rsidRPr="00924E2C" w:rsidRDefault="00924E2C" w:rsidP="00CA7C4C">
            <w:pPr>
              <w:rPr>
                <w:bCs/>
                <w:sz w:val="18"/>
                <w:szCs w:val="18"/>
              </w:rPr>
            </w:pPr>
            <w:r>
              <w:rPr>
                <w:bCs/>
                <w:sz w:val="18"/>
                <w:szCs w:val="18"/>
              </w:rPr>
              <w:lastRenderedPageBreak/>
              <w:t>ja</w:t>
            </w:r>
          </w:p>
        </w:tc>
      </w:tr>
      <w:tr w:rsidR="00924E2C" w:rsidRPr="00521CC9" w:rsidTr="00924E2C">
        <w:tc>
          <w:tcPr>
            <w:tcW w:w="2557" w:type="dxa"/>
          </w:tcPr>
          <w:p w:rsidR="00924E2C" w:rsidRPr="00924E2C" w:rsidRDefault="00924E2C" w:rsidP="00521CC9">
            <w:pPr>
              <w:spacing w:before="120" w:after="120"/>
              <w:rPr>
                <w:rFonts w:cs="Lucida Sans Unicode"/>
                <w:sz w:val="18"/>
                <w:szCs w:val="18"/>
              </w:rPr>
            </w:pPr>
            <w:r w:rsidRPr="00924E2C">
              <w:rPr>
                <w:rFonts w:cs="Lucida Sans Unicode"/>
                <w:sz w:val="18"/>
                <w:szCs w:val="18"/>
              </w:rPr>
              <w:lastRenderedPageBreak/>
              <w:t>Arbeitszufriedenheit ste</w:t>
            </w:r>
            <w:r w:rsidRPr="00924E2C">
              <w:rPr>
                <w:rFonts w:cs="Lucida Sans Unicode"/>
                <w:sz w:val="18"/>
                <w:szCs w:val="18"/>
              </w:rPr>
              <w:t>i</w:t>
            </w:r>
            <w:r w:rsidRPr="00924E2C">
              <w:rPr>
                <w:rFonts w:cs="Lucida Sans Unicode"/>
                <w:sz w:val="18"/>
                <w:szCs w:val="18"/>
              </w:rPr>
              <w:t>gern</w:t>
            </w:r>
          </w:p>
        </w:tc>
        <w:tc>
          <w:tcPr>
            <w:tcW w:w="5016" w:type="dxa"/>
          </w:tcPr>
          <w:p w:rsidR="00924E2C" w:rsidRPr="00924E2C" w:rsidRDefault="00924E2C" w:rsidP="00CA7C4C">
            <w:pPr>
              <w:spacing w:after="240"/>
              <w:jc w:val="both"/>
              <w:rPr>
                <w:rFonts w:cs="Lucida Sans Unicode"/>
                <w:sz w:val="18"/>
                <w:szCs w:val="18"/>
              </w:rPr>
            </w:pPr>
            <w:r w:rsidRPr="00924E2C">
              <w:rPr>
                <w:bCs/>
                <w:sz w:val="18"/>
                <w:szCs w:val="18"/>
              </w:rPr>
              <w:t>Die Arbeitszufriedenheit konnte von 2,16 auf 2,03 verbessert werden. 21 % (2013:12%) sind mittlerweile sehr zufrieden, 58 % (2013:63%)  zufrieden, 17 % (2013:22%) eher nicht zufrieden und 4 % (2013:3%) sind sehr unzufrieden. Der Benchmark liegt bei 1,97.</w:t>
            </w:r>
          </w:p>
        </w:tc>
        <w:tc>
          <w:tcPr>
            <w:tcW w:w="1004" w:type="dxa"/>
          </w:tcPr>
          <w:p w:rsidR="00924E2C" w:rsidRPr="00924E2C" w:rsidRDefault="00924E2C" w:rsidP="00CA7C4C">
            <w:pPr>
              <w:spacing w:after="240"/>
              <w:jc w:val="both"/>
              <w:rPr>
                <w:bCs/>
                <w:sz w:val="18"/>
                <w:szCs w:val="18"/>
              </w:rPr>
            </w:pPr>
            <w:r>
              <w:rPr>
                <w:bCs/>
                <w:sz w:val="18"/>
                <w:szCs w:val="18"/>
              </w:rPr>
              <w:t>ja</w:t>
            </w:r>
          </w:p>
        </w:tc>
      </w:tr>
      <w:tr w:rsidR="00924E2C" w:rsidRPr="00521CC9" w:rsidTr="00924E2C">
        <w:tc>
          <w:tcPr>
            <w:tcW w:w="2557" w:type="dxa"/>
          </w:tcPr>
          <w:p w:rsidR="00924E2C" w:rsidRPr="00924E2C" w:rsidRDefault="00924E2C" w:rsidP="00521CC9">
            <w:pPr>
              <w:spacing w:before="120" w:after="120"/>
              <w:rPr>
                <w:rFonts w:cs="Lucida Sans Unicode"/>
                <w:sz w:val="18"/>
                <w:szCs w:val="18"/>
              </w:rPr>
            </w:pPr>
            <w:r w:rsidRPr="00924E2C">
              <w:rPr>
                <w:rFonts w:cs="Lucida Sans Unicode"/>
                <w:sz w:val="18"/>
                <w:szCs w:val="18"/>
              </w:rPr>
              <w:t>Ausfallsquoten reduzieren</w:t>
            </w:r>
          </w:p>
        </w:tc>
        <w:tc>
          <w:tcPr>
            <w:tcW w:w="5016" w:type="dxa"/>
          </w:tcPr>
          <w:p w:rsidR="00924E2C" w:rsidRPr="00924E2C" w:rsidRDefault="00924E2C" w:rsidP="00C35165">
            <w:pPr>
              <w:rPr>
                <w:bCs/>
                <w:sz w:val="18"/>
                <w:szCs w:val="18"/>
              </w:rPr>
            </w:pPr>
            <w:r w:rsidRPr="00924E2C">
              <w:rPr>
                <w:bCs/>
                <w:sz w:val="18"/>
                <w:szCs w:val="18"/>
              </w:rPr>
              <w:t>Internes Reporting:</w:t>
            </w:r>
          </w:p>
          <w:p w:rsidR="00924E2C" w:rsidRPr="00924E2C" w:rsidRDefault="00924E2C" w:rsidP="00C35165">
            <w:pPr>
              <w:rPr>
                <w:bCs/>
                <w:sz w:val="18"/>
                <w:szCs w:val="18"/>
              </w:rPr>
            </w:pPr>
          </w:p>
          <w:p w:rsidR="00924E2C" w:rsidRPr="00924E2C" w:rsidRDefault="00924E2C" w:rsidP="00C35165">
            <w:pPr>
              <w:rPr>
                <w:bCs/>
                <w:sz w:val="18"/>
                <w:szCs w:val="18"/>
              </w:rPr>
            </w:pPr>
            <w:r w:rsidRPr="00924E2C">
              <w:rPr>
                <w:bCs/>
                <w:sz w:val="18"/>
                <w:szCs w:val="18"/>
              </w:rPr>
              <w:t xml:space="preserve">Die </w:t>
            </w:r>
            <w:proofErr w:type="spellStart"/>
            <w:r w:rsidRPr="00924E2C">
              <w:rPr>
                <w:bCs/>
                <w:sz w:val="18"/>
                <w:szCs w:val="18"/>
              </w:rPr>
              <w:t>Krankenstandsquote</w:t>
            </w:r>
            <w:proofErr w:type="spellEnd"/>
            <w:r w:rsidRPr="00924E2C">
              <w:rPr>
                <w:bCs/>
                <w:sz w:val="18"/>
                <w:szCs w:val="18"/>
              </w:rPr>
              <w:t xml:space="preserve"> (</w:t>
            </w:r>
            <w:r w:rsidRPr="00924E2C">
              <w:rPr>
                <w:sz w:val="18"/>
                <w:szCs w:val="18"/>
              </w:rPr>
              <w:t>Verlust an Jahresarbeitst</w:t>
            </w:r>
            <w:r w:rsidRPr="00924E2C">
              <w:rPr>
                <w:sz w:val="18"/>
                <w:szCs w:val="18"/>
              </w:rPr>
              <w:t>a</w:t>
            </w:r>
            <w:r w:rsidRPr="00924E2C">
              <w:rPr>
                <w:sz w:val="18"/>
                <w:szCs w:val="18"/>
              </w:rPr>
              <w:t>gen)</w:t>
            </w:r>
            <w:r w:rsidRPr="00924E2C">
              <w:rPr>
                <w:rFonts w:ascii="CenturyGothic" w:hAnsi="CenturyGothic" w:cs="CenturyGothic"/>
                <w:sz w:val="18"/>
                <w:szCs w:val="18"/>
              </w:rPr>
              <w:t xml:space="preserve"> </w:t>
            </w:r>
            <w:r w:rsidRPr="00924E2C">
              <w:rPr>
                <w:bCs/>
                <w:sz w:val="18"/>
                <w:szCs w:val="18"/>
              </w:rPr>
              <w:t xml:space="preserve">konnte bei den </w:t>
            </w:r>
            <w:proofErr w:type="spellStart"/>
            <w:r w:rsidRPr="00924E2C">
              <w:rPr>
                <w:bCs/>
                <w:sz w:val="18"/>
                <w:szCs w:val="18"/>
              </w:rPr>
              <w:t>ArbeiterInnen</w:t>
            </w:r>
            <w:proofErr w:type="spellEnd"/>
            <w:r w:rsidRPr="00924E2C">
              <w:rPr>
                <w:bCs/>
                <w:sz w:val="18"/>
                <w:szCs w:val="18"/>
              </w:rPr>
              <w:t xml:space="preserve"> von 5,87 % auf 5,05 % verbessert werden, bei den Angestellten von 2,81 % auf 2,04 %. </w:t>
            </w:r>
          </w:p>
          <w:p w:rsidR="00924E2C" w:rsidRPr="00924E2C" w:rsidRDefault="00924E2C" w:rsidP="00C35165">
            <w:pPr>
              <w:spacing w:after="240"/>
              <w:jc w:val="both"/>
              <w:rPr>
                <w:bCs/>
                <w:sz w:val="18"/>
                <w:szCs w:val="18"/>
              </w:rPr>
            </w:pPr>
          </w:p>
          <w:p w:rsidR="00924E2C" w:rsidRPr="00924E2C" w:rsidRDefault="00924E2C" w:rsidP="00C35165">
            <w:pPr>
              <w:spacing w:after="240"/>
              <w:jc w:val="both"/>
              <w:rPr>
                <w:bCs/>
                <w:sz w:val="18"/>
                <w:szCs w:val="18"/>
              </w:rPr>
            </w:pPr>
            <w:r w:rsidRPr="00924E2C">
              <w:rPr>
                <w:bCs/>
                <w:sz w:val="18"/>
                <w:szCs w:val="18"/>
              </w:rPr>
              <w:t>Auswertung GKK:</w:t>
            </w:r>
          </w:p>
          <w:p w:rsidR="00924E2C" w:rsidRPr="00924E2C" w:rsidRDefault="00924E2C" w:rsidP="00C35165">
            <w:pPr>
              <w:spacing w:after="240"/>
              <w:jc w:val="both"/>
              <w:rPr>
                <w:bCs/>
                <w:sz w:val="18"/>
                <w:szCs w:val="18"/>
              </w:rPr>
            </w:pPr>
            <w:r w:rsidRPr="00924E2C">
              <w:rPr>
                <w:bCs/>
                <w:sz w:val="18"/>
                <w:szCs w:val="18"/>
              </w:rPr>
              <w:t>2014; deutliche Reduktion der Dauer pro Arbeitsunf</w:t>
            </w:r>
            <w:r w:rsidRPr="00924E2C">
              <w:rPr>
                <w:bCs/>
                <w:sz w:val="18"/>
                <w:szCs w:val="18"/>
              </w:rPr>
              <w:t>ä</w:t>
            </w:r>
            <w:r w:rsidRPr="00924E2C">
              <w:rPr>
                <w:bCs/>
                <w:sz w:val="18"/>
                <w:szCs w:val="18"/>
              </w:rPr>
              <w:t>higkeit (von 10,52 auf 6,58)  und der Anzahl der A</w:t>
            </w:r>
            <w:r w:rsidRPr="00924E2C">
              <w:rPr>
                <w:bCs/>
                <w:sz w:val="18"/>
                <w:szCs w:val="18"/>
              </w:rPr>
              <w:t>r</w:t>
            </w:r>
            <w:r w:rsidRPr="00924E2C">
              <w:rPr>
                <w:bCs/>
                <w:sz w:val="18"/>
                <w:szCs w:val="18"/>
              </w:rPr>
              <w:t>beitsunfähigkeitstage pro Mitarbeiter (von 16,77 auf 11,02), besser als der Benchmark</w:t>
            </w:r>
          </w:p>
          <w:p w:rsidR="00924E2C" w:rsidRPr="00924E2C" w:rsidRDefault="00924E2C" w:rsidP="00C35165">
            <w:pPr>
              <w:spacing w:after="240"/>
              <w:jc w:val="both"/>
              <w:rPr>
                <w:rFonts w:cs="Lucida Sans Unicode"/>
                <w:sz w:val="18"/>
                <w:szCs w:val="18"/>
              </w:rPr>
            </w:pPr>
          </w:p>
        </w:tc>
        <w:tc>
          <w:tcPr>
            <w:tcW w:w="1004" w:type="dxa"/>
          </w:tcPr>
          <w:p w:rsidR="00924E2C" w:rsidRPr="00924E2C" w:rsidRDefault="00924E2C" w:rsidP="00C35165">
            <w:pPr>
              <w:rPr>
                <w:bCs/>
                <w:sz w:val="18"/>
                <w:szCs w:val="18"/>
              </w:rPr>
            </w:pPr>
            <w:r>
              <w:rPr>
                <w:bCs/>
                <w:sz w:val="18"/>
                <w:szCs w:val="18"/>
              </w:rPr>
              <w:t>ja</w:t>
            </w:r>
          </w:p>
        </w:tc>
      </w:tr>
      <w:tr w:rsidR="00924E2C" w:rsidRPr="00521CC9" w:rsidTr="00924E2C">
        <w:tc>
          <w:tcPr>
            <w:tcW w:w="2557" w:type="dxa"/>
          </w:tcPr>
          <w:p w:rsidR="00924E2C" w:rsidRPr="00924E2C" w:rsidRDefault="00924E2C" w:rsidP="00521CC9">
            <w:pPr>
              <w:spacing w:before="120" w:after="120"/>
              <w:rPr>
                <w:rFonts w:cs="Lucida Sans Unicode"/>
                <w:sz w:val="18"/>
                <w:szCs w:val="18"/>
              </w:rPr>
            </w:pPr>
            <w:r w:rsidRPr="00924E2C">
              <w:rPr>
                <w:rFonts w:cs="Lucida Sans Unicode"/>
                <w:sz w:val="18"/>
                <w:szCs w:val="18"/>
              </w:rPr>
              <w:t>Verfolgung eines Gesun</w:t>
            </w:r>
            <w:r w:rsidRPr="00924E2C">
              <w:rPr>
                <w:rFonts w:cs="Lucida Sans Unicode"/>
                <w:sz w:val="18"/>
                <w:szCs w:val="18"/>
              </w:rPr>
              <w:t>d</w:t>
            </w:r>
            <w:r w:rsidRPr="00924E2C">
              <w:rPr>
                <w:rFonts w:cs="Lucida Sans Unicode"/>
                <w:sz w:val="18"/>
                <w:szCs w:val="18"/>
              </w:rPr>
              <w:t>heitszieles nach Projek</w:t>
            </w:r>
            <w:r w:rsidRPr="00924E2C">
              <w:rPr>
                <w:rFonts w:cs="Lucida Sans Unicode"/>
                <w:sz w:val="18"/>
                <w:szCs w:val="18"/>
              </w:rPr>
              <w:t>t</w:t>
            </w:r>
            <w:r w:rsidRPr="00924E2C">
              <w:rPr>
                <w:rFonts w:cs="Lucida Sans Unicode"/>
                <w:sz w:val="18"/>
                <w:szCs w:val="18"/>
              </w:rPr>
              <w:t>ende</w:t>
            </w:r>
          </w:p>
        </w:tc>
        <w:tc>
          <w:tcPr>
            <w:tcW w:w="5016" w:type="dxa"/>
          </w:tcPr>
          <w:p w:rsidR="00924E2C" w:rsidRPr="00924E2C" w:rsidRDefault="00924E2C" w:rsidP="00924E2C">
            <w:pPr>
              <w:spacing w:after="240"/>
              <w:jc w:val="both"/>
              <w:rPr>
                <w:rFonts w:cs="Lucida Sans Unicode"/>
                <w:sz w:val="18"/>
                <w:szCs w:val="18"/>
              </w:rPr>
            </w:pPr>
            <w:r w:rsidRPr="00924E2C">
              <w:rPr>
                <w:bCs/>
                <w:sz w:val="18"/>
                <w:szCs w:val="18"/>
              </w:rPr>
              <w:t>Die Einführung eines betrieblichen Gesundmanag</w:t>
            </w:r>
            <w:r w:rsidRPr="00924E2C">
              <w:rPr>
                <w:bCs/>
                <w:sz w:val="18"/>
                <w:szCs w:val="18"/>
              </w:rPr>
              <w:t>e</w:t>
            </w:r>
            <w:r w:rsidRPr="00924E2C">
              <w:rPr>
                <w:bCs/>
                <w:sz w:val="18"/>
                <w:szCs w:val="18"/>
              </w:rPr>
              <w:t>ments wurde in der Projektsteuergruppe verbindlich beschlossen. Das betriebliche Gesundheitsmanag</w:t>
            </w:r>
            <w:r w:rsidRPr="00924E2C">
              <w:rPr>
                <w:bCs/>
                <w:sz w:val="18"/>
                <w:szCs w:val="18"/>
              </w:rPr>
              <w:t>e</w:t>
            </w:r>
            <w:r w:rsidRPr="00924E2C">
              <w:rPr>
                <w:bCs/>
                <w:sz w:val="18"/>
                <w:szCs w:val="18"/>
              </w:rPr>
              <w:t>ment wird regelmäßig evaluiert und umfasst die Pr</w:t>
            </w:r>
            <w:r w:rsidRPr="00924E2C">
              <w:rPr>
                <w:bCs/>
                <w:sz w:val="18"/>
                <w:szCs w:val="18"/>
              </w:rPr>
              <w:t>ä</w:t>
            </w:r>
            <w:r w:rsidRPr="00924E2C">
              <w:rPr>
                <w:bCs/>
                <w:sz w:val="18"/>
                <w:szCs w:val="18"/>
              </w:rPr>
              <w:t>ventivdienste, die BGF und das betriebliche Wiederei</w:t>
            </w:r>
            <w:r w:rsidRPr="00924E2C">
              <w:rPr>
                <w:bCs/>
                <w:sz w:val="18"/>
                <w:szCs w:val="18"/>
              </w:rPr>
              <w:t>n</w:t>
            </w:r>
            <w:r w:rsidRPr="00924E2C">
              <w:rPr>
                <w:bCs/>
                <w:sz w:val="18"/>
                <w:szCs w:val="18"/>
              </w:rPr>
              <w:t xml:space="preserve">gliederungsmanagement. Das Budget wurde bereits fixiert und genehmigt. Es gibt ein klares </w:t>
            </w:r>
            <w:proofErr w:type="spellStart"/>
            <w:r w:rsidRPr="00924E2C">
              <w:rPr>
                <w:bCs/>
                <w:sz w:val="18"/>
                <w:szCs w:val="18"/>
              </w:rPr>
              <w:t>Commitment</w:t>
            </w:r>
            <w:proofErr w:type="spellEnd"/>
            <w:r w:rsidRPr="00924E2C">
              <w:rPr>
                <w:bCs/>
                <w:sz w:val="18"/>
                <w:szCs w:val="18"/>
              </w:rPr>
              <w:t xml:space="preserve"> der Geschäftsleitung auch zukünftig ein entspreche</w:t>
            </w:r>
            <w:r w:rsidRPr="00924E2C">
              <w:rPr>
                <w:bCs/>
                <w:sz w:val="18"/>
                <w:szCs w:val="18"/>
              </w:rPr>
              <w:t>n</w:t>
            </w:r>
            <w:r w:rsidRPr="00924E2C">
              <w:rPr>
                <w:bCs/>
                <w:sz w:val="18"/>
                <w:szCs w:val="18"/>
              </w:rPr>
              <w:t>des Budget und die zeitlichen Ressourcen zur Verf</w:t>
            </w:r>
            <w:r w:rsidRPr="00924E2C">
              <w:rPr>
                <w:bCs/>
                <w:sz w:val="18"/>
                <w:szCs w:val="18"/>
              </w:rPr>
              <w:t>ü</w:t>
            </w:r>
            <w:r w:rsidRPr="00924E2C">
              <w:rPr>
                <w:bCs/>
                <w:sz w:val="18"/>
                <w:szCs w:val="18"/>
              </w:rPr>
              <w:t xml:space="preserve">gung zu stellen. Die Projektsteuergruppe bleibt im vollen Umfang bestehen und wird sich vierteljährlich beraten. Die Ergebnisse der neuen </w:t>
            </w:r>
            <w:proofErr w:type="spellStart"/>
            <w:r w:rsidRPr="00924E2C">
              <w:rPr>
                <w:bCs/>
                <w:sz w:val="18"/>
                <w:szCs w:val="18"/>
              </w:rPr>
              <w:t>MitarbeiterInnen</w:t>
            </w:r>
            <w:proofErr w:type="spellEnd"/>
            <w:r w:rsidRPr="00924E2C">
              <w:rPr>
                <w:bCs/>
                <w:sz w:val="18"/>
                <w:szCs w:val="18"/>
              </w:rPr>
              <w:t>-Befragungen werden aufgegriffen und entsprechend bearbeitet. Auch der Maßnahmenplan aus der ersten Befragung wird im Hinblick auf die offenen Maßna</w:t>
            </w:r>
            <w:r w:rsidRPr="00924E2C">
              <w:rPr>
                <w:bCs/>
                <w:sz w:val="18"/>
                <w:szCs w:val="18"/>
              </w:rPr>
              <w:t>h</w:t>
            </w:r>
            <w:r w:rsidRPr="00924E2C">
              <w:rPr>
                <w:bCs/>
                <w:sz w:val="18"/>
                <w:szCs w:val="18"/>
              </w:rPr>
              <w:lastRenderedPageBreak/>
              <w:t>men weiterverfolgt. Die Befragung selbst wird in ca. drei Jahren wiederholt. Unsere Kultur- und Wertecha</w:t>
            </w:r>
            <w:r w:rsidRPr="00924E2C">
              <w:rPr>
                <w:bCs/>
                <w:sz w:val="18"/>
                <w:szCs w:val="18"/>
              </w:rPr>
              <w:t>r</w:t>
            </w:r>
            <w:r w:rsidRPr="00924E2C">
              <w:rPr>
                <w:bCs/>
                <w:sz w:val="18"/>
                <w:szCs w:val="18"/>
              </w:rPr>
              <w:t>ta wird um das Thema Gesundheit entsprechend e</w:t>
            </w:r>
            <w:r w:rsidRPr="00924E2C">
              <w:rPr>
                <w:bCs/>
                <w:sz w:val="18"/>
                <w:szCs w:val="18"/>
              </w:rPr>
              <w:t>r</w:t>
            </w:r>
            <w:r w:rsidRPr="00924E2C">
              <w:rPr>
                <w:bCs/>
                <w:sz w:val="18"/>
                <w:szCs w:val="18"/>
              </w:rPr>
              <w:t xml:space="preserve">weitert. </w:t>
            </w:r>
          </w:p>
        </w:tc>
        <w:tc>
          <w:tcPr>
            <w:tcW w:w="1004" w:type="dxa"/>
          </w:tcPr>
          <w:p w:rsidR="00924E2C" w:rsidRPr="00924E2C" w:rsidRDefault="00924E2C" w:rsidP="00924E2C">
            <w:pPr>
              <w:spacing w:after="240"/>
              <w:jc w:val="both"/>
              <w:rPr>
                <w:bCs/>
                <w:sz w:val="18"/>
                <w:szCs w:val="18"/>
              </w:rPr>
            </w:pPr>
            <w:r>
              <w:rPr>
                <w:bCs/>
                <w:sz w:val="18"/>
                <w:szCs w:val="18"/>
              </w:rPr>
              <w:lastRenderedPageBreak/>
              <w:t>ja</w:t>
            </w:r>
          </w:p>
        </w:tc>
      </w:tr>
      <w:tr w:rsidR="00924E2C" w:rsidRPr="00521CC9" w:rsidTr="00924E2C">
        <w:tc>
          <w:tcPr>
            <w:tcW w:w="2557" w:type="dxa"/>
          </w:tcPr>
          <w:p w:rsidR="00924E2C" w:rsidRPr="00924E2C" w:rsidRDefault="00924E2C" w:rsidP="00521CC9">
            <w:pPr>
              <w:spacing w:before="120" w:after="120"/>
              <w:rPr>
                <w:rFonts w:cs="Lucida Sans Unicode"/>
                <w:sz w:val="18"/>
                <w:szCs w:val="18"/>
              </w:rPr>
            </w:pPr>
            <w:r w:rsidRPr="00924E2C">
              <w:rPr>
                <w:rFonts w:cs="Lucida Sans Unicode"/>
                <w:sz w:val="18"/>
                <w:szCs w:val="18"/>
              </w:rPr>
              <w:lastRenderedPageBreak/>
              <w:t xml:space="preserve">Abgestimmte Nachsorge mit </w:t>
            </w:r>
            <w:proofErr w:type="spellStart"/>
            <w:r w:rsidRPr="00924E2C">
              <w:rPr>
                <w:rFonts w:cs="Lucida Sans Unicode"/>
                <w:sz w:val="18"/>
                <w:szCs w:val="18"/>
              </w:rPr>
              <w:t>MitarbeiterInnen</w:t>
            </w:r>
            <w:proofErr w:type="spellEnd"/>
            <w:r w:rsidRPr="00924E2C">
              <w:rPr>
                <w:rFonts w:cs="Lucida Sans Unicode"/>
                <w:sz w:val="18"/>
                <w:szCs w:val="18"/>
              </w:rPr>
              <w:t xml:space="preserve"> nach Langzeitkrankenständen</w:t>
            </w:r>
          </w:p>
        </w:tc>
        <w:tc>
          <w:tcPr>
            <w:tcW w:w="5016" w:type="dxa"/>
          </w:tcPr>
          <w:p w:rsidR="00924E2C" w:rsidRPr="00924E2C" w:rsidRDefault="00924E2C" w:rsidP="00C35165">
            <w:pPr>
              <w:rPr>
                <w:bCs/>
                <w:sz w:val="18"/>
                <w:szCs w:val="18"/>
              </w:rPr>
            </w:pPr>
            <w:r w:rsidRPr="00924E2C">
              <w:rPr>
                <w:bCs/>
                <w:sz w:val="18"/>
                <w:szCs w:val="18"/>
              </w:rPr>
              <w:t>Es gibt bereits erste Ansätze – von einem Vorliegen kann noch nicht gesprochen werden.</w:t>
            </w:r>
          </w:p>
          <w:p w:rsidR="00924E2C" w:rsidRPr="00924E2C" w:rsidRDefault="00924E2C" w:rsidP="00C35165">
            <w:pPr>
              <w:spacing w:after="240"/>
              <w:jc w:val="both"/>
              <w:rPr>
                <w:rFonts w:cs="Lucida Sans Unicode"/>
                <w:sz w:val="18"/>
                <w:szCs w:val="18"/>
              </w:rPr>
            </w:pPr>
            <w:r w:rsidRPr="00924E2C">
              <w:rPr>
                <w:bCs/>
                <w:sz w:val="18"/>
                <w:szCs w:val="18"/>
              </w:rPr>
              <w:t>Ein systematisches Wiedereingliederungsmanagement wird im Rahmen des betrieblichen Gesundheitsman</w:t>
            </w:r>
            <w:r w:rsidRPr="00924E2C">
              <w:rPr>
                <w:bCs/>
                <w:sz w:val="18"/>
                <w:szCs w:val="18"/>
              </w:rPr>
              <w:t>a</w:t>
            </w:r>
            <w:r w:rsidRPr="00924E2C">
              <w:rPr>
                <w:bCs/>
                <w:sz w:val="18"/>
                <w:szCs w:val="18"/>
              </w:rPr>
              <w:t>gements umgesetzt.</w:t>
            </w:r>
          </w:p>
        </w:tc>
        <w:tc>
          <w:tcPr>
            <w:tcW w:w="1004" w:type="dxa"/>
          </w:tcPr>
          <w:p w:rsidR="00924E2C" w:rsidRPr="00924E2C" w:rsidRDefault="00924E2C" w:rsidP="00C35165">
            <w:pPr>
              <w:rPr>
                <w:bCs/>
                <w:sz w:val="18"/>
                <w:szCs w:val="18"/>
              </w:rPr>
            </w:pPr>
            <w:r>
              <w:rPr>
                <w:bCs/>
                <w:sz w:val="18"/>
                <w:szCs w:val="18"/>
              </w:rPr>
              <w:t>Nein</w:t>
            </w:r>
          </w:p>
        </w:tc>
      </w:tr>
      <w:tr w:rsidR="00924E2C" w:rsidRPr="00521CC9" w:rsidTr="00924E2C">
        <w:tc>
          <w:tcPr>
            <w:tcW w:w="2557" w:type="dxa"/>
          </w:tcPr>
          <w:p w:rsidR="00924E2C" w:rsidRPr="00924E2C" w:rsidRDefault="00924E2C" w:rsidP="00521CC9">
            <w:pPr>
              <w:spacing w:before="120" w:after="120"/>
              <w:rPr>
                <w:rFonts w:cs="Lucida Sans Unicode"/>
                <w:sz w:val="18"/>
                <w:szCs w:val="18"/>
              </w:rPr>
            </w:pPr>
            <w:r w:rsidRPr="00924E2C">
              <w:rPr>
                <w:rFonts w:cs="Lucida Sans Unicode"/>
                <w:sz w:val="18"/>
                <w:szCs w:val="18"/>
              </w:rPr>
              <w:t>Evaluierung der psych</w:t>
            </w:r>
            <w:r w:rsidRPr="00924E2C">
              <w:rPr>
                <w:rFonts w:cs="Lucida Sans Unicode"/>
                <w:sz w:val="18"/>
                <w:szCs w:val="18"/>
              </w:rPr>
              <w:t>i</w:t>
            </w:r>
            <w:r w:rsidRPr="00924E2C">
              <w:rPr>
                <w:rFonts w:cs="Lucida Sans Unicode"/>
                <w:sz w:val="18"/>
                <w:szCs w:val="18"/>
              </w:rPr>
              <w:t>schen Belastungen</w:t>
            </w:r>
          </w:p>
        </w:tc>
        <w:tc>
          <w:tcPr>
            <w:tcW w:w="5016" w:type="dxa"/>
          </w:tcPr>
          <w:p w:rsidR="00924E2C" w:rsidRPr="00924E2C" w:rsidRDefault="00924E2C" w:rsidP="00C35165">
            <w:pPr>
              <w:spacing w:after="240"/>
              <w:jc w:val="both"/>
              <w:rPr>
                <w:rFonts w:cs="Lucida Sans Unicode"/>
                <w:sz w:val="18"/>
                <w:szCs w:val="18"/>
              </w:rPr>
            </w:pPr>
            <w:r w:rsidRPr="00924E2C">
              <w:rPr>
                <w:rFonts w:cs="Lucida Sans Unicode"/>
                <w:sz w:val="18"/>
                <w:szCs w:val="18"/>
              </w:rPr>
              <w:t>Der BGF-Kompass wurde als Basis zur Evaluierung der psychischen Belastungen herangezogen. Zusätzlich kam als Maßnahme eine Arbeitspsychologin zum Ei</w:t>
            </w:r>
            <w:r w:rsidRPr="00924E2C">
              <w:rPr>
                <w:rFonts w:cs="Lucida Sans Unicode"/>
                <w:sz w:val="18"/>
                <w:szCs w:val="18"/>
              </w:rPr>
              <w:t>n</w:t>
            </w:r>
            <w:r w:rsidRPr="00924E2C">
              <w:rPr>
                <w:rFonts w:cs="Lucida Sans Unicode"/>
                <w:sz w:val="18"/>
                <w:szCs w:val="18"/>
              </w:rPr>
              <w:t>satz, die neben der Beratung auch die Evaluierung für diesen Bereich durchführt. Es wird auf bewährte M</w:t>
            </w:r>
            <w:r w:rsidRPr="00924E2C">
              <w:rPr>
                <w:rFonts w:cs="Lucida Sans Unicode"/>
                <w:sz w:val="18"/>
                <w:szCs w:val="18"/>
              </w:rPr>
              <w:t>e</w:t>
            </w:r>
            <w:r w:rsidRPr="00924E2C">
              <w:rPr>
                <w:rFonts w:cs="Lucida Sans Unicode"/>
                <w:sz w:val="18"/>
                <w:szCs w:val="18"/>
              </w:rPr>
              <w:t>thoden zurückgegriffen (ABS-Gruppen). Die Maßna</w:t>
            </w:r>
            <w:r w:rsidRPr="00924E2C">
              <w:rPr>
                <w:rFonts w:cs="Lucida Sans Unicode"/>
                <w:sz w:val="18"/>
                <w:szCs w:val="18"/>
              </w:rPr>
              <w:t>h</w:t>
            </w:r>
            <w:r w:rsidRPr="00924E2C">
              <w:rPr>
                <w:rFonts w:cs="Lucida Sans Unicode"/>
                <w:sz w:val="18"/>
                <w:szCs w:val="18"/>
              </w:rPr>
              <w:t>men aus der psychischen Evaluierung werden ebe</w:t>
            </w:r>
            <w:r w:rsidRPr="00924E2C">
              <w:rPr>
                <w:rFonts w:cs="Lucida Sans Unicode"/>
                <w:sz w:val="18"/>
                <w:szCs w:val="18"/>
              </w:rPr>
              <w:t>n</w:t>
            </w:r>
            <w:r w:rsidRPr="00924E2C">
              <w:rPr>
                <w:rFonts w:cs="Lucida Sans Unicode"/>
                <w:sz w:val="18"/>
                <w:szCs w:val="18"/>
              </w:rPr>
              <w:t>falls entsprechend behandelt.</w:t>
            </w:r>
          </w:p>
        </w:tc>
        <w:tc>
          <w:tcPr>
            <w:tcW w:w="1004" w:type="dxa"/>
          </w:tcPr>
          <w:p w:rsidR="00924E2C" w:rsidRPr="00924E2C" w:rsidRDefault="00924E2C" w:rsidP="00C35165">
            <w:pPr>
              <w:spacing w:after="240"/>
              <w:jc w:val="both"/>
              <w:rPr>
                <w:rFonts w:cs="Lucida Sans Unicode"/>
                <w:sz w:val="18"/>
                <w:szCs w:val="18"/>
              </w:rPr>
            </w:pPr>
            <w:r>
              <w:rPr>
                <w:rFonts w:cs="Lucida Sans Unicode"/>
                <w:sz w:val="18"/>
                <w:szCs w:val="18"/>
              </w:rPr>
              <w:t>Ja</w:t>
            </w:r>
          </w:p>
        </w:tc>
      </w:tr>
    </w:tbl>
    <w:p w:rsidR="00802439" w:rsidRDefault="00802439" w:rsidP="00AC1978">
      <w:pPr>
        <w:spacing w:before="120" w:after="120"/>
        <w:rPr>
          <w:rFonts w:cs="Lucida Sans Unicode"/>
          <w:sz w:val="18"/>
          <w:szCs w:val="18"/>
        </w:rPr>
      </w:pPr>
    </w:p>
    <w:p w:rsidR="00453187" w:rsidRDefault="00924E2C" w:rsidP="00AC1978">
      <w:pPr>
        <w:spacing w:before="120" w:after="120"/>
        <w:rPr>
          <w:rFonts w:cs="Lucida Sans Unicode"/>
          <w:sz w:val="18"/>
          <w:szCs w:val="18"/>
        </w:rPr>
      </w:pPr>
      <w:r>
        <w:rPr>
          <w:rFonts w:cs="Lucida Sans Unicode"/>
          <w:sz w:val="18"/>
          <w:szCs w:val="18"/>
        </w:rPr>
        <w:t xml:space="preserve">An den Maßnahmen haben sich 75 % der </w:t>
      </w:r>
      <w:proofErr w:type="spellStart"/>
      <w:r>
        <w:rPr>
          <w:rFonts w:cs="Lucida Sans Unicode"/>
          <w:sz w:val="18"/>
          <w:szCs w:val="18"/>
        </w:rPr>
        <w:t>MitarbeiterInnen</w:t>
      </w:r>
      <w:proofErr w:type="spellEnd"/>
      <w:r>
        <w:rPr>
          <w:rFonts w:cs="Lucida Sans Unicode"/>
          <w:sz w:val="18"/>
          <w:szCs w:val="18"/>
        </w:rPr>
        <w:t xml:space="preserve"> beteiligt</w:t>
      </w:r>
      <w:r w:rsidR="000B0E08">
        <w:rPr>
          <w:rFonts w:cs="Lucida Sans Unicode"/>
          <w:sz w:val="18"/>
          <w:szCs w:val="18"/>
        </w:rPr>
        <w:t xml:space="preserve"> (Ziel waren alle)</w:t>
      </w:r>
      <w:r>
        <w:rPr>
          <w:rFonts w:cs="Lucida Sans Unicode"/>
          <w:sz w:val="18"/>
          <w:szCs w:val="18"/>
        </w:rPr>
        <w:t xml:space="preserve">, davon 46 % auch öfter. Sehr viele Maßnahmen wurden mehrmalig durchgeführt bzw. dauerhaft etabliert, so </w:t>
      </w:r>
      <w:proofErr w:type="spellStart"/>
      <w:r>
        <w:rPr>
          <w:rFonts w:cs="Lucida Sans Unicode"/>
          <w:sz w:val="18"/>
          <w:szCs w:val="18"/>
        </w:rPr>
        <w:t>zB</w:t>
      </w:r>
      <w:proofErr w:type="spellEnd"/>
      <w:r>
        <w:rPr>
          <w:rFonts w:cs="Lucida Sans Unicode"/>
          <w:sz w:val="18"/>
          <w:szCs w:val="18"/>
        </w:rPr>
        <w:t>:</w:t>
      </w:r>
    </w:p>
    <w:p w:rsidR="000B0E08" w:rsidRDefault="000B0E08" w:rsidP="00AC1978">
      <w:pPr>
        <w:spacing w:before="120" w:after="120"/>
        <w:rPr>
          <w:rFonts w:cs="Lucida Sans Unicode"/>
          <w:sz w:val="18"/>
          <w:szCs w:val="18"/>
        </w:rPr>
      </w:pPr>
    </w:p>
    <w:p w:rsidR="000B0E08" w:rsidRDefault="000B0E08" w:rsidP="00AC1978">
      <w:pPr>
        <w:spacing w:before="120" w:after="120"/>
        <w:rPr>
          <w:rFonts w:cs="Lucida Sans Unicode"/>
          <w:sz w:val="18"/>
          <w:szCs w:val="18"/>
        </w:rPr>
      </w:pPr>
      <w:r>
        <w:rPr>
          <w:noProof/>
          <w:lang w:eastAsia="de-AT"/>
        </w:rPr>
        <w:drawing>
          <wp:inline distT="0" distB="0" distL="0" distR="0" wp14:anchorId="3540ECD8" wp14:editId="30F28248">
            <wp:extent cx="5759450" cy="1827153"/>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59450" cy="1827153"/>
                    </a:xfrm>
                    <a:prstGeom prst="rect">
                      <a:avLst/>
                    </a:prstGeom>
                  </pic:spPr>
                </pic:pic>
              </a:graphicData>
            </a:graphic>
          </wp:inline>
        </w:drawing>
      </w:r>
    </w:p>
    <w:p w:rsidR="00924E2C" w:rsidRDefault="00924E2C" w:rsidP="00AC1978">
      <w:pPr>
        <w:spacing w:before="120" w:after="120"/>
        <w:rPr>
          <w:rFonts w:cs="Lucida Sans Unicode"/>
          <w:sz w:val="18"/>
          <w:szCs w:val="18"/>
        </w:rPr>
      </w:pPr>
    </w:p>
    <w:p w:rsidR="000B0E08" w:rsidRDefault="000B0E08" w:rsidP="00AC1978">
      <w:pPr>
        <w:spacing w:before="120" w:after="120"/>
        <w:rPr>
          <w:rFonts w:cs="Lucida Sans Unicode"/>
          <w:sz w:val="18"/>
          <w:szCs w:val="18"/>
        </w:rPr>
      </w:pPr>
      <w:r>
        <w:rPr>
          <w:rFonts w:cs="Lucida Sans Unicode"/>
          <w:sz w:val="18"/>
          <w:szCs w:val="18"/>
        </w:rPr>
        <w:t>Gerade das Thema Führung wurde als sehr wichtig erachtet. Folgende Maßnahmen konnten in diesem Bereich u. a. umgesetzt werden:</w:t>
      </w:r>
    </w:p>
    <w:p w:rsidR="000B0E08" w:rsidRDefault="000B0E08" w:rsidP="00AC1978">
      <w:pPr>
        <w:spacing w:before="120" w:after="120"/>
        <w:rPr>
          <w:rFonts w:cs="Lucida Sans Unicode"/>
          <w:sz w:val="18"/>
          <w:szCs w:val="18"/>
        </w:rPr>
      </w:pPr>
      <w:r>
        <w:rPr>
          <w:noProof/>
          <w:lang w:eastAsia="de-AT"/>
        </w:rPr>
        <w:drawing>
          <wp:inline distT="0" distB="0" distL="0" distR="0" wp14:anchorId="4BD38767" wp14:editId="25D9F478">
            <wp:extent cx="5759450" cy="183817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59450" cy="1838174"/>
                    </a:xfrm>
                    <a:prstGeom prst="rect">
                      <a:avLst/>
                    </a:prstGeom>
                  </pic:spPr>
                </pic:pic>
              </a:graphicData>
            </a:graphic>
          </wp:inline>
        </w:drawing>
      </w:r>
    </w:p>
    <w:p w:rsidR="000B0E08" w:rsidRDefault="000B0E08" w:rsidP="00AC1978">
      <w:pPr>
        <w:spacing w:before="120" w:after="120"/>
        <w:rPr>
          <w:rFonts w:cs="Lucida Sans Unicode"/>
          <w:sz w:val="18"/>
          <w:szCs w:val="18"/>
        </w:rPr>
      </w:pPr>
    </w:p>
    <w:p w:rsidR="00802439" w:rsidRPr="00586ADC" w:rsidRDefault="00802439" w:rsidP="00AC1978">
      <w:pPr>
        <w:spacing w:before="120" w:after="120"/>
        <w:rPr>
          <w:rFonts w:cs="Lucida Sans Unicode"/>
          <w:sz w:val="18"/>
          <w:szCs w:val="18"/>
        </w:rPr>
      </w:pPr>
      <w:r>
        <w:rPr>
          <w:rFonts w:cs="Lucida Sans Unicode"/>
          <w:sz w:val="18"/>
          <w:szCs w:val="18"/>
        </w:rPr>
        <w:t>Die bewährten Strukturen bleiben in vollem Umfang auch für die dauerhafte Implementierung des Pr</w:t>
      </w:r>
      <w:r>
        <w:rPr>
          <w:rFonts w:cs="Lucida Sans Unicode"/>
          <w:sz w:val="18"/>
          <w:szCs w:val="18"/>
        </w:rPr>
        <w:t>o</w:t>
      </w:r>
      <w:r>
        <w:rPr>
          <w:rFonts w:cs="Lucida Sans Unicode"/>
          <w:sz w:val="18"/>
          <w:szCs w:val="18"/>
        </w:rPr>
        <w:t>jekts in ein gesundheitliches Gesundheitsmanagement bestehen (Projektteam, Projektsteuergruppe). Auch die Budgetmittel wurden entsprechend langfristig eingeplant. Unser Projekt wurde bereits unserer Konzernzentrale vorgestellt. Auch in unserer Sparte Professional konnten wir Erfahrungen einbringen.</w:t>
      </w:r>
    </w:p>
    <w:p w:rsidR="00453187" w:rsidRPr="00586ADC" w:rsidRDefault="00453187" w:rsidP="00AC1978">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Zentrale Lernerfahrungen und Empfehlungen</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Beschreiben Sie kurz</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wesentlichen förder</w:t>
      </w:r>
      <w:r>
        <w:rPr>
          <w:rFonts w:cs="Lucida Sans Unicode"/>
          <w:sz w:val="18"/>
          <w:szCs w:val="18"/>
        </w:rPr>
        <w:t>lichen und hinderlichen Faktoren für die Erreichung der Projektziele</w:t>
      </w:r>
      <w:r w:rsidR="004767BC">
        <w:rPr>
          <w:rFonts w:cs="Lucida Sans Unicode"/>
          <w:sz w:val="18"/>
          <w:szCs w:val="18"/>
        </w:rPr>
        <w:t>.</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für andere möglicherweise hilfreiche zentrale L</w:t>
      </w:r>
      <w:r w:rsidR="004767BC">
        <w:rPr>
          <w:rFonts w:cs="Lucida Sans Unicode"/>
          <w:sz w:val="18"/>
          <w:szCs w:val="18"/>
        </w:rPr>
        <w:t>ernerfahrungen und Empfehlungen.</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was Sie wieder gleich oder auch anders machen würden, wenn Sie </w:t>
      </w:r>
      <w:r>
        <w:rPr>
          <w:rFonts w:cs="Lucida Sans Unicode"/>
          <w:sz w:val="18"/>
          <w:szCs w:val="18"/>
        </w:rPr>
        <w:t>ein solches</w:t>
      </w:r>
      <w:r w:rsidRPr="00586ADC">
        <w:rPr>
          <w:rFonts w:cs="Lucida Sans Unicode"/>
          <w:sz w:val="18"/>
          <w:szCs w:val="18"/>
        </w:rPr>
        <w:t xml:space="preserve"> Projekt neu sta</w:t>
      </w:r>
      <w:r w:rsidRPr="00586ADC">
        <w:rPr>
          <w:rFonts w:cs="Lucida Sans Unicode"/>
          <w:sz w:val="18"/>
          <w:szCs w:val="18"/>
        </w:rPr>
        <w:t>r</w:t>
      </w:r>
      <w:r w:rsidRPr="00586ADC">
        <w:rPr>
          <w:rFonts w:cs="Lucida Sans Unicode"/>
          <w:sz w:val="18"/>
          <w:szCs w:val="18"/>
        </w:rPr>
        <w:t>ten würden.</w:t>
      </w:r>
    </w:p>
    <w:p w:rsidR="00AC1978" w:rsidRDefault="00540054" w:rsidP="00AC1978">
      <w:pPr>
        <w:spacing w:before="120" w:after="120"/>
        <w:jc w:val="both"/>
        <w:rPr>
          <w:rFonts w:cs="Lucida Sans Unicode"/>
          <w:sz w:val="18"/>
          <w:szCs w:val="18"/>
        </w:rPr>
      </w:pPr>
      <w:r>
        <w:rPr>
          <w:rFonts w:cs="Lucida Sans Unicode"/>
          <w:sz w:val="18"/>
          <w:szCs w:val="18"/>
        </w:rPr>
        <w:t>Folgende Faktoren waren für den erfolgreichen Ablauf des Projekts förderlich:</w:t>
      </w:r>
    </w:p>
    <w:p w:rsidR="00540054" w:rsidRDefault="00540054" w:rsidP="00540054">
      <w:pPr>
        <w:pStyle w:val="Listenabsatz"/>
        <w:numPr>
          <w:ilvl w:val="0"/>
          <w:numId w:val="3"/>
        </w:numPr>
        <w:spacing w:before="120" w:after="120"/>
        <w:jc w:val="both"/>
        <w:rPr>
          <w:rFonts w:cs="Lucida Sans Unicode"/>
          <w:sz w:val="18"/>
          <w:szCs w:val="18"/>
        </w:rPr>
      </w:pPr>
      <w:r>
        <w:rPr>
          <w:rFonts w:cs="Lucida Sans Unicode"/>
          <w:sz w:val="18"/>
          <w:szCs w:val="18"/>
        </w:rPr>
        <w:t>Unterstützung durch Geschäftsleitung</w:t>
      </w:r>
    </w:p>
    <w:p w:rsidR="00540054" w:rsidRDefault="00540054" w:rsidP="00540054">
      <w:pPr>
        <w:pStyle w:val="Listenabsatz"/>
        <w:numPr>
          <w:ilvl w:val="0"/>
          <w:numId w:val="3"/>
        </w:numPr>
        <w:spacing w:before="120" w:after="120"/>
        <w:jc w:val="both"/>
        <w:rPr>
          <w:rFonts w:cs="Lucida Sans Unicode"/>
          <w:sz w:val="18"/>
          <w:szCs w:val="18"/>
        </w:rPr>
      </w:pPr>
      <w:r>
        <w:rPr>
          <w:rFonts w:cs="Lucida Sans Unicode"/>
          <w:sz w:val="18"/>
          <w:szCs w:val="18"/>
        </w:rPr>
        <w:t xml:space="preserve">Laufende Einbindung vieler </w:t>
      </w:r>
      <w:proofErr w:type="spellStart"/>
      <w:r>
        <w:rPr>
          <w:rFonts w:cs="Lucida Sans Unicode"/>
          <w:sz w:val="18"/>
          <w:szCs w:val="18"/>
        </w:rPr>
        <w:t>MitarbeiterInnen</w:t>
      </w:r>
      <w:proofErr w:type="spellEnd"/>
    </w:p>
    <w:p w:rsidR="00540054" w:rsidRDefault="00540054" w:rsidP="00540054">
      <w:pPr>
        <w:pStyle w:val="Listenabsatz"/>
        <w:numPr>
          <w:ilvl w:val="0"/>
          <w:numId w:val="3"/>
        </w:numPr>
        <w:spacing w:before="120" w:after="120"/>
        <w:jc w:val="both"/>
        <w:rPr>
          <w:rFonts w:cs="Lucida Sans Unicode"/>
          <w:sz w:val="18"/>
          <w:szCs w:val="18"/>
        </w:rPr>
      </w:pPr>
      <w:r>
        <w:rPr>
          <w:rFonts w:cs="Lucida Sans Unicode"/>
          <w:sz w:val="18"/>
          <w:szCs w:val="18"/>
        </w:rPr>
        <w:t>Externe Moderation der Gesundheitszirkel</w:t>
      </w:r>
    </w:p>
    <w:p w:rsidR="00540054" w:rsidRDefault="00540054" w:rsidP="00540054">
      <w:pPr>
        <w:pStyle w:val="Listenabsatz"/>
        <w:numPr>
          <w:ilvl w:val="0"/>
          <w:numId w:val="3"/>
        </w:numPr>
        <w:spacing w:before="120" w:after="120"/>
        <w:jc w:val="both"/>
        <w:rPr>
          <w:rFonts w:cs="Lucida Sans Unicode"/>
          <w:sz w:val="18"/>
          <w:szCs w:val="18"/>
        </w:rPr>
      </w:pPr>
      <w:r>
        <w:rPr>
          <w:rFonts w:cs="Lucida Sans Unicode"/>
          <w:sz w:val="18"/>
          <w:szCs w:val="18"/>
        </w:rPr>
        <w:t>Maßnahmen-Cluster zum Überblick (aufgrund der Anzahl der Einzelmaßnahmen)</w:t>
      </w:r>
    </w:p>
    <w:p w:rsidR="00540054" w:rsidRDefault="00540054" w:rsidP="00540054">
      <w:pPr>
        <w:pStyle w:val="Listenabsatz"/>
        <w:numPr>
          <w:ilvl w:val="0"/>
          <w:numId w:val="3"/>
        </w:numPr>
        <w:spacing w:before="120" w:after="120"/>
        <w:jc w:val="both"/>
        <w:rPr>
          <w:rFonts w:cs="Lucida Sans Unicode"/>
          <w:sz w:val="18"/>
          <w:szCs w:val="18"/>
        </w:rPr>
      </w:pPr>
      <w:r>
        <w:rPr>
          <w:rFonts w:cs="Lucida Sans Unicode"/>
          <w:sz w:val="18"/>
          <w:szCs w:val="18"/>
        </w:rPr>
        <w:t>Laufende Kommunikation</w:t>
      </w:r>
    </w:p>
    <w:p w:rsidR="00540054" w:rsidRDefault="00540054" w:rsidP="00540054">
      <w:pPr>
        <w:pStyle w:val="Listenabsatz"/>
        <w:numPr>
          <w:ilvl w:val="0"/>
          <w:numId w:val="3"/>
        </w:numPr>
        <w:spacing w:before="120" w:after="120"/>
        <w:jc w:val="both"/>
        <w:rPr>
          <w:rFonts w:cs="Lucida Sans Unicode"/>
          <w:sz w:val="18"/>
          <w:szCs w:val="18"/>
        </w:rPr>
      </w:pPr>
      <w:r>
        <w:rPr>
          <w:rFonts w:cs="Lucida Sans Unicode"/>
          <w:sz w:val="18"/>
          <w:szCs w:val="18"/>
        </w:rPr>
        <w:t>Thema Führung stark priorisiert</w:t>
      </w:r>
    </w:p>
    <w:p w:rsidR="00CD46A3" w:rsidRDefault="00CD46A3" w:rsidP="00540054">
      <w:pPr>
        <w:pStyle w:val="Listenabsatz"/>
        <w:numPr>
          <w:ilvl w:val="0"/>
          <w:numId w:val="3"/>
        </w:numPr>
        <w:spacing w:before="120" w:after="120"/>
        <w:jc w:val="both"/>
        <w:rPr>
          <w:rFonts w:cs="Lucida Sans Unicode"/>
          <w:sz w:val="18"/>
          <w:szCs w:val="18"/>
        </w:rPr>
      </w:pPr>
      <w:r>
        <w:rPr>
          <w:rFonts w:cs="Lucida Sans Unicode"/>
          <w:sz w:val="18"/>
          <w:szCs w:val="18"/>
        </w:rPr>
        <w:t>Unterstützung durch die Salzburger Gebietskrankenkasse (H. Mag. Neuwirth)</w:t>
      </w:r>
    </w:p>
    <w:p w:rsidR="00540054" w:rsidRDefault="00540054" w:rsidP="00540054">
      <w:pPr>
        <w:pStyle w:val="Listenabsatz"/>
        <w:numPr>
          <w:ilvl w:val="0"/>
          <w:numId w:val="3"/>
        </w:numPr>
        <w:spacing w:before="120" w:after="120"/>
        <w:jc w:val="both"/>
        <w:rPr>
          <w:rFonts w:cs="Lucida Sans Unicode"/>
          <w:sz w:val="18"/>
          <w:szCs w:val="18"/>
        </w:rPr>
      </w:pPr>
      <w:r>
        <w:rPr>
          <w:rFonts w:cs="Lucida Sans Unicode"/>
          <w:sz w:val="18"/>
          <w:szCs w:val="18"/>
        </w:rPr>
        <w:t>Engagiertes Projektteam</w:t>
      </w:r>
    </w:p>
    <w:p w:rsidR="00CD46A3" w:rsidRDefault="00CD46A3" w:rsidP="00540054">
      <w:pPr>
        <w:pStyle w:val="Listenabsatz"/>
        <w:numPr>
          <w:ilvl w:val="0"/>
          <w:numId w:val="3"/>
        </w:numPr>
        <w:spacing w:before="120" w:after="120"/>
        <w:jc w:val="both"/>
        <w:rPr>
          <w:rFonts w:cs="Lucida Sans Unicode"/>
          <w:sz w:val="18"/>
          <w:szCs w:val="18"/>
        </w:rPr>
      </w:pPr>
      <w:r>
        <w:rPr>
          <w:rFonts w:cs="Lucida Sans Unicode"/>
          <w:sz w:val="18"/>
          <w:szCs w:val="18"/>
        </w:rPr>
        <w:t>Förderung durch FGÖ (erhöhte von Beginn an die Akzeptanz bei der Geschäftsführung)</w:t>
      </w:r>
    </w:p>
    <w:p w:rsidR="00540054" w:rsidRDefault="00540054" w:rsidP="00540054">
      <w:pPr>
        <w:spacing w:before="120" w:after="120"/>
        <w:jc w:val="both"/>
        <w:rPr>
          <w:rFonts w:cs="Lucida Sans Unicode"/>
          <w:sz w:val="18"/>
          <w:szCs w:val="18"/>
        </w:rPr>
      </w:pPr>
      <w:r>
        <w:rPr>
          <w:rFonts w:cs="Lucida Sans Unicode"/>
          <w:sz w:val="18"/>
          <w:szCs w:val="18"/>
        </w:rPr>
        <w:t>Folgende Hindernisse waren zu bewältigen:</w:t>
      </w:r>
    </w:p>
    <w:p w:rsidR="00540054" w:rsidRDefault="00540054" w:rsidP="00540054">
      <w:pPr>
        <w:pStyle w:val="Listenabsatz"/>
        <w:numPr>
          <w:ilvl w:val="0"/>
          <w:numId w:val="3"/>
        </w:numPr>
        <w:spacing w:before="120" w:after="120"/>
        <w:jc w:val="both"/>
        <w:rPr>
          <w:rFonts w:cs="Lucida Sans Unicode"/>
          <w:sz w:val="18"/>
          <w:szCs w:val="18"/>
        </w:rPr>
      </w:pPr>
      <w:proofErr w:type="spellStart"/>
      <w:r>
        <w:rPr>
          <w:rFonts w:cs="Lucida Sans Unicode"/>
          <w:sz w:val="18"/>
          <w:szCs w:val="18"/>
        </w:rPr>
        <w:t>Tw</w:t>
      </w:r>
      <w:proofErr w:type="spellEnd"/>
      <w:r>
        <w:rPr>
          <w:rFonts w:cs="Lucida Sans Unicode"/>
          <w:sz w:val="18"/>
          <w:szCs w:val="18"/>
        </w:rPr>
        <w:t>. fehlende Unterstützung der Führungsebene</w:t>
      </w:r>
    </w:p>
    <w:p w:rsidR="00540054" w:rsidRDefault="00540054" w:rsidP="00540054">
      <w:pPr>
        <w:pStyle w:val="Listenabsatz"/>
        <w:numPr>
          <w:ilvl w:val="0"/>
          <w:numId w:val="3"/>
        </w:numPr>
        <w:spacing w:before="120" w:after="120"/>
        <w:jc w:val="both"/>
        <w:rPr>
          <w:rFonts w:cs="Lucida Sans Unicode"/>
          <w:sz w:val="18"/>
          <w:szCs w:val="18"/>
        </w:rPr>
      </w:pPr>
      <w:r>
        <w:rPr>
          <w:rFonts w:cs="Lucida Sans Unicode"/>
          <w:sz w:val="18"/>
          <w:szCs w:val="18"/>
        </w:rPr>
        <w:t>Anzahl der Maßnahmen kaum überschaubar</w:t>
      </w:r>
    </w:p>
    <w:p w:rsidR="00540054" w:rsidRDefault="00540054" w:rsidP="00540054">
      <w:pPr>
        <w:pStyle w:val="Listenabsatz"/>
        <w:numPr>
          <w:ilvl w:val="0"/>
          <w:numId w:val="3"/>
        </w:numPr>
        <w:spacing w:before="120" w:after="120"/>
        <w:jc w:val="both"/>
        <w:rPr>
          <w:rFonts w:cs="Lucida Sans Unicode"/>
          <w:sz w:val="18"/>
          <w:szCs w:val="18"/>
        </w:rPr>
      </w:pPr>
      <w:r>
        <w:rPr>
          <w:rFonts w:cs="Lucida Sans Unicode"/>
          <w:sz w:val="18"/>
          <w:szCs w:val="18"/>
        </w:rPr>
        <w:t xml:space="preserve">Maßnahmen in den Gesundheitszirkeln zu wenig präzisiert (daher </w:t>
      </w:r>
      <w:proofErr w:type="spellStart"/>
      <w:r w:rsidR="00CD46A3">
        <w:rPr>
          <w:rFonts w:cs="Lucida Sans Unicode"/>
          <w:sz w:val="18"/>
          <w:szCs w:val="18"/>
        </w:rPr>
        <w:t>tw</w:t>
      </w:r>
      <w:proofErr w:type="spellEnd"/>
      <w:r w:rsidR="00CD46A3">
        <w:rPr>
          <w:rFonts w:cs="Lucida Sans Unicode"/>
          <w:sz w:val="18"/>
          <w:szCs w:val="18"/>
        </w:rPr>
        <w:t xml:space="preserve">. </w:t>
      </w:r>
      <w:r>
        <w:rPr>
          <w:rFonts w:cs="Lucida Sans Unicode"/>
          <w:sz w:val="18"/>
          <w:szCs w:val="18"/>
        </w:rPr>
        <w:t>auch schwierig umzuse</w:t>
      </w:r>
      <w:r>
        <w:rPr>
          <w:rFonts w:cs="Lucida Sans Unicode"/>
          <w:sz w:val="18"/>
          <w:szCs w:val="18"/>
        </w:rPr>
        <w:t>t</w:t>
      </w:r>
      <w:r>
        <w:rPr>
          <w:rFonts w:cs="Lucida Sans Unicode"/>
          <w:sz w:val="18"/>
          <w:szCs w:val="18"/>
        </w:rPr>
        <w:t>zen)</w:t>
      </w:r>
    </w:p>
    <w:p w:rsidR="00540054" w:rsidRDefault="00CD46A3" w:rsidP="00540054">
      <w:pPr>
        <w:pStyle w:val="Listenabsatz"/>
        <w:numPr>
          <w:ilvl w:val="0"/>
          <w:numId w:val="3"/>
        </w:numPr>
        <w:spacing w:before="120" w:after="120"/>
        <w:jc w:val="both"/>
        <w:rPr>
          <w:rFonts w:cs="Lucida Sans Unicode"/>
          <w:sz w:val="18"/>
          <w:szCs w:val="18"/>
        </w:rPr>
      </w:pPr>
      <w:r>
        <w:rPr>
          <w:rFonts w:cs="Lucida Sans Unicode"/>
          <w:sz w:val="18"/>
          <w:szCs w:val="18"/>
        </w:rPr>
        <w:t>Zeitressourcen hätten größer sein können</w:t>
      </w:r>
    </w:p>
    <w:p w:rsidR="00A1173A" w:rsidRDefault="00A1173A" w:rsidP="00540054">
      <w:pPr>
        <w:pStyle w:val="Listenabsatz"/>
        <w:numPr>
          <w:ilvl w:val="0"/>
          <w:numId w:val="3"/>
        </w:numPr>
        <w:spacing w:before="120" w:after="120"/>
        <w:jc w:val="both"/>
        <w:rPr>
          <w:rFonts w:cs="Lucida Sans Unicode"/>
          <w:sz w:val="18"/>
          <w:szCs w:val="18"/>
        </w:rPr>
      </w:pPr>
      <w:r>
        <w:rPr>
          <w:rFonts w:cs="Lucida Sans Unicode"/>
          <w:sz w:val="18"/>
          <w:szCs w:val="18"/>
        </w:rPr>
        <w:t>Symptome und Ursachen auseinanderhalten und Ursachen stärker bearbeiten</w:t>
      </w:r>
    </w:p>
    <w:p w:rsidR="005222B6" w:rsidRDefault="005222B6" w:rsidP="00540054">
      <w:pPr>
        <w:pStyle w:val="Listenabsatz"/>
        <w:numPr>
          <w:ilvl w:val="0"/>
          <w:numId w:val="3"/>
        </w:numPr>
        <w:spacing w:before="120" w:after="120"/>
        <w:jc w:val="both"/>
        <w:rPr>
          <w:rFonts w:cs="Lucida Sans Unicode"/>
          <w:sz w:val="18"/>
          <w:szCs w:val="18"/>
        </w:rPr>
      </w:pPr>
      <w:proofErr w:type="spellStart"/>
      <w:r>
        <w:rPr>
          <w:rFonts w:cs="Lucida Sans Unicode"/>
          <w:sz w:val="18"/>
          <w:szCs w:val="18"/>
        </w:rPr>
        <w:t>Tw</w:t>
      </w:r>
      <w:proofErr w:type="spellEnd"/>
      <w:r>
        <w:rPr>
          <w:rFonts w:cs="Lucida Sans Unicode"/>
          <w:sz w:val="18"/>
          <w:szCs w:val="18"/>
        </w:rPr>
        <w:t>. war es schwierig, betriebswirtschaftliche Ziele mit Projekt in Einklang zu bringen</w:t>
      </w:r>
    </w:p>
    <w:p w:rsidR="00CD46A3" w:rsidRDefault="00CD46A3" w:rsidP="00CD46A3">
      <w:pPr>
        <w:spacing w:before="120" w:after="120"/>
        <w:jc w:val="both"/>
        <w:rPr>
          <w:rFonts w:cs="Lucida Sans Unicode"/>
          <w:sz w:val="18"/>
          <w:szCs w:val="18"/>
        </w:rPr>
      </w:pPr>
    </w:p>
    <w:p w:rsidR="00CD46A3" w:rsidRDefault="00CD46A3" w:rsidP="00CD46A3">
      <w:pPr>
        <w:spacing w:before="120" w:after="120"/>
        <w:jc w:val="both"/>
        <w:rPr>
          <w:rFonts w:cs="Lucida Sans Unicode"/>
          <w:sz w:val="18"/>
          <w:szCs w:val="18"/>
        </w:rPr>
      </w:pPr>
      <w:r>
        <w:rPr>
          <w:rFonts w:cs="Lucida Sans Unicode"/>
          <w:sz w:val="18"/>
          <w:szCs w:val="18"/>
        </w:rPr>
        <w:t>Für uns gab es zwei wichtige Lernerfahrungen: Die Arbeit in den Gesundheitszirkeln hätte noch inte</w:t>
      </w:r>
      <w:r>
        <w:rPr>
          <w:rFonts w:cs="Lucida Sans Unicode"/>
          <w:sz w:val="18"/>
          <w:szCs w:val="18"/>
        </w:rPr>
        <w:t>n</w:t>
      </w:r>
      <w:r>
        <w:rPr>
          <w:rFonts w:cs="Lucida Sans Unicode"/>
          <w:sz w:val="18"/>
          <w:szCs w:val="18"/>
        </w:rPr>
        <w:t>siver betrieben werden müssen, um die notwendige Präzision zu erreichen, die eine Umsetzung verei</w:t>
      </w:r>
      <w:r>
        <w:rPr>
          <w:rFonts w:cs="Lucida Sans Unicode"/>
          <w:sz w:val="18"/>
          <w:szCs w:val="18"/>
        </w:rPr>
        <w:t>n</w:t>
      </w:r>
      <w:r>
        <w:rPr>
          <w:rFonts w:cs="Lucida Sans Unicode"/>
          <w:sz w:val="18"/>
          <w:szCs w:val="18"/>
        </w:rPr>
        <w:t>facht. Die Anzahl der Maßnahmen hätte entsprechend beschränkt werden müssen, um in der Proje</w:t>
      </w:r>
      <w:r>
        <w:rPr>
          <w:rFonts w:cs="Lucida Sans Unicode"/>
          <w:sz w:val="18"/>
          <w:szCs w:val="18"/>
        </w:rPr>
        <w:t>k</w:t>
      </w:r>
      <w:r>
        <w:rPr>
          <w:rFonts w:cs="Lucida Sans Unicode"/>
          <w:sz w:val="18"/>
          <w:szCs w:val="18"/>
        </w:rPr>
        <w:t>tumsetzungsphase einen höheren Umsetzungsgrad bzw. eine umfassendere Beschäftigung mit der einzelnen Maßnahme zu erreichen.</w:t>
      </w:r>
    </w:p>
    <w:p w:rsidR="00540054" w:rsidRPr="00540054" w:rsidRDefault="00CD46A3" w:rsidP="00A1173A">
      <w:pPr>
        <w:spacing w:before="120" w:after="120"/>
        <w:jc w:val="both"/>
        <w:rPr>
          <w:rFonts w:cs="Lucida Sans Unicode"/>
          <w:sz w:val="18"/>
          <w:szCs w:val="18"/>
        </w:rPr>
      </w:pPr>
      <w:r>
        <w:rPr>
          <w:rFonts w:cs="Lucida Sans Unicode"/>
          <w:sz w:val="18"/>
          <w:szCs w:val="18"/>
        </w:rPr>
        <w:t xml:space="preserve">Die externe Moderation der Gesundheitszirkel war unserer Sicht absolut richtig und führte zu einem sehr offenen Umgang mit den einzelnen Themen. </w:t>
      </w:r>
    </w:p>
    <w:p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rsidR="00453187" w:rsidRPr="00586ADC" w:rsidRDefault="00453187" w:rsidP="00453187">
      <w:pPr>
        <w:spacing w:before="480" w:after="240"/>
        <w:jc w:val="both"/>
        <w:rPr>
          <w:rFonts w:cs="Lucida Sans Unicode"/>
          <w:sz w:val="18"/>
          <w:szCs w:val="18"/>
        </w:rPr>
      </w:pPr>
      <w:r w:rsidRPr="00586ADC">
        <w:rPr>
          <w:rFonts w:cs="Lucida Sans Unicode"/>
          <w:sz w:val="18"/>
          <w:szCs w:val="18"/>
        </w:rPr>
        <w:t xml:space="preserve">Listen Sie Ihre </w:t>
      </w:r>
      <w:proofErr w:type="spellStart"/>
      <w:r w:rsidRPr="00586ADC">
        <w:rPr>
          <w:rFonts w:cs="Lucida Sans Unicode"/>
          <w:sz w:val="18"/>
          <w:szCs w:val="18"/>
        </w:rPr>
        <w:t>veröffentlichbaren</w:t>
      </w:r>
      <w:proofErr w:type="spellEnd"/>
      <w:r w:rsidRPr="00586ADC">
        <w:rPr>
          <w:rFonts w:cs="Lucida Sans Unicode"/>
          <w:sz w:val="18"/>
          <w:szCs w:val="18"/>
        </w:rPr>
        <w:t xml:space="preserve"> Beilagen zum Bericht auf. Diese sind ebenso wie der Bericht selbst im </w:t>
      </w:r>
      <w:proofErr w:type="spellStart"/>
      <w:r w:rsidRPr="00586ADC">
        <w:rPr>
          <w:rFonts w:cs="Lucida Sans Unicode"/>
          <w:sz w:val="18"/>
          <w:szCs w:val="18"/>
        </w:rPr>
        <w:t>Projektguide</w:t>
      </w:r>
      <w:proofErr w:type="spellEnd"/>
      <w:r w:rsidRPr="00586ADC">
        <w:rPr>
          <w:rFonts w:cs="Lucida Sans Unicode"/>
          <w:sz w:val="18"/>
          <w:szCs w:val="18"/>
        </w:rPr>
        <w:t xml:space="preserve"> hochzuladen.</w:t>
      </w:r>
    </w:p>
    <w:p w:rsidR="00151987" w:rsidRPr="00151987" w:rsidRDefault="00151987" w:rsidP="00151987">
      <w:pPr>
        <w:pStyle w:val="Listenabsatz"/>
        <w:numPr>
          <w:ilvl w:val="0"/>
          <w:numId w:val="3"/>
        </w:numPr>
        <w:jc w:val="both"/>
        <w:rPr>
          <w:rFonts w:cs="Lucida Sans Unicode"/>
          <w:i/>
          <w:sz w:val="18"/>
          <w:szCs w:val="18"/>
        </w:rPr>
      </w:pPr>
      <w:r w:rsidRPr="00151987">
        <w:rPr>
          <w:rFonts w:cs="Lucida Sans Unicode"/>
          <w:i/>
          <w:sz w:val="18"/>
          <w:szCs w:val="18"/>
        </w:rPr>
        <w:t>Projektablaufplan</w:t>
      </w:r>
    </w:p>
    <w:p w:rsidR="00151987" w:rsidRPr="00151987" w:rsidRDefault="00151987" w:rsidP="00151987">
      <w:pPr>
        <w:pStyle w:val="Listenabsatz"/>
        <w:numPr>
          <w:ilvl w:val="0"/>
          <w:numId w:val="3"/>
        </w:numPr>
        <w:jc w:val="both"/>
        <w:rPr>
          <w:rFonts w:cs="Lucida Sans Unicode"/>
          <w:i/>
          <w:sz w:val="18"/>
          <w:szCs w:val="18"/>
        </w:rPr>
      </w:pPr>
      <w:r w:rsidRPr="00151987">
        <w:rPr>
          <w:rFonts w:cs="Lucida Sans Unicode"/>
          <w:i/>
          <w:sz w:val="18"/>
          <w:szCs w:val="18"/>
        </w:rPr>
        <w:t>Projektrollenplan</w:t>
      </w:r>
    </w:p>
    <w:p w:rsidR="00151987" w:rsidRPr="00151987" w:rsidRDefault="00151987" w:rsidP="00151987">
      <w:pPr>
        <w:pStyle w:val="Listenabsatz"/>
        <w:numPr>
          <w:ilvl w:val="0"/>
          <w:numId w:val="3"/>
        </w:numPr>
        <w:jc w:val="both"/>
        <w:rPr>
          <w:rFonts w:cs="Lucida Sans Unicode"/>
          <w:i/>
          <w:sz w:val="18"/>
          <w:szCs w:val="18"/>
        </w:rPr>
      </w:pPr>
      <w:r w:rsidRPr="00151987">
        <w:rPr>
          <w:rFonts w:cs="Lucida Sans Unicode"/>
          <w:i/>
          <w:sz w:val="18"/>
          <w:szCs w:val="18"/>
        </w:rPr>
        <w:t>Befragungsergebnisse</w:t>
      </w:r>
    </w:p>
    <w:p w:rsidR="00453187" w:rsidRPr="00586ADC" w:rsidRDefault="00453187" w:rsidP="00453187">
      <w:pPr>
        <w:spacing w:before="240" w:after="120"/>
        <w:jc w:val="both"/>
        <w:rPr>
          <w:rFonts w:cs="Lucida Sans Unicode"/>
          <w:sz w:val="18"/>
          <w:szCs w:val="18"/>
        </w:rPr>
      </w:pPr>
    </w:p>
    <w:p w:rsidR="00453187" w:rsidRPr="00586ADC" w:rsidRDefault="00453187" w:rsidP="00453187">
      <w:pPr>
        <w:spacing w:before="240" w:after="120"/>
        <w:jc w:val="both"/>
        <w:rPr>
          <w:rFonts w:cs="Lucida Sans Unicode"/>
          <w:i/>
          <w:sz w:val="18"/>
          <w:szCs w:val="18"/>
        </w:rPr>
      </w:pPr>
      <w:r w:rsidRPr="00586ADC">
        <w:rPr>
          <w:rFonts w:cs="Lucida Sans Unicode"/>
          <w:i/>
          <w:sz w:val="18"/>
          <w:szCs w:val="18"/>
        </w:rPr>
        <w:t>Andere mögliche Beilagen zur Darstellung Ihres Projektes sind z.B.:</w:t>
      </w:r>
    </w:p>
    <w:p w:rsidR="00453187" w:rsidRPr="00151987" w:rsidRDefault="00453187" w:rsidP="00453187">
      <w:pPr>
        <w:pStyle w:val="Listenabsatz"/>
        <w:numPr>
          <w:ilvl w:val="0"/>
          <w:numId w:val="3"/>
        </w:numPr>
        <w:jc w:val="both"/>
        <w:rPr>
          <w:rFonts w:cs="Lucida Sans Unicode"/>
          <w:sz w:val="18"/>
          <w:szCs w:val="18"/>
        </w:rPr>
      </w:pPr>
      <w:r w:rsidRPr="00151987">
        <w:rPr>
          <w:rFonts w:cs="Lucida Sans Unicode"/>
          <w:sz w:val="18"/>
          <w:szCs w:val="18"/>
        </w:rPr>
        <w:t>Projektablaufplan</w:t>
      </w:r>
    </w:p>
    <w:p w:rsidR="00453187" w:rsidRPr="00151987" w:rsidRDefault="00453187" w:rsidP="00453187">
      <w:pPr>
        <w:pStyle w:val="Listenabsatz"/>
        <w:numPr>
          <w:ilvl w:val="0"/>
          <w:numId w:val="3"/>
        </w:numPr>
        <w:jc w:val="both"/>
        <w:rPr>
          <w:rFonts w:cs="Lucida Sans Unicode"/>
          <w:sz w:val="18"/>
          <w:szCs w:val="18"/>
        </w:rPr>
      </w:pPr>
      <w:r w:rsidRPr="00151987">
        <w:rPr>
          <w:rFonts w:cs="Lucida Sans Unicode"/>
          <w:sz w:val="18"/>
          <w:szCs w:val="18"/>
        </w:rPr>
        <w:t>Projektrollenplan</w:t>
      </w:r>
    </w:p>
    <w:p w:rsidR="00453187" w:rsidRPr="00151987" w:rsidRDefault="00453187" w:rsidP="00453187">
      <w:pPr>
        <w:pStyle w:val="Listenabsatz"/>
        <w:numPr>
          <w:ilvl w:val="0"/>
          <w:numId w:val="3"/>
        </w:numPr>
        <w:jc w:val="both"/>
        <w:rPr>
          <w:rFonts w:cs="Lucida Sans Unicode"/>
          <w:sz w:val="18"/>
          <w:szCs w:val="18"/>
        </w:rPr>
      </w:pPr>
      <w:r w:rsidRPr="00151987">
        <w:rPr>
          <w:rFonts w:cs="Lucida Sans Unicode"/>
          <w:sz w:val="18"/>
          <w:szCs w:val="18"/>
        </w:rPr>
        <w:t>Evaluationsendbericht</w:t>
      </w:r>
    </w:p>
    <w:p w:rsidR="00453187" w:rsidRPr="00151987" w:rsidRDefault="00453187" w:rsidP="00453187">
      <w:pPr>
        <w:pStyle w:val="Listenabsatz"/>
        <w:numPr>
          <w:ilvl w:val="0"/>
          <w:numId w:val="3"/>
        </w:numPr>
        <w:jc w:val="both"/>
        <w:rPr>
          <w:rFonts w:cs="Lucida Sans Unicode"/>
          <w:sz w:val="18"/>
          <w:szCs w:val="18"/>
        </w:rPr>
      </w:pPr>
      <w:r w:rsidRPr="00151987">
        <w:rPr>
          <w:rFonts w:cs="Lucida Sans Unicode"/>
          <w:sz w:val="18"/>
          <w:szCs w:val="18"/>
        </w:rPr>
        <w:t>eingesetzte Erhebungs- und Befragungsinstrumente, Feedbackbögen und Interviewleitfäden</w:t>
      </w:r>
    </w:p>
    <w:p w:rsidR="00453187" w:rsidRPr="00151987" w:rsidRDefault="00453187" w:rsidP="00453187">
      <w:pPr>
        <w:pStyle w:val="Listenabsatz"/>
        <w:numPr>
          <w:ilvl w:val="0"/>
          <w:numId w:val="3"/>
        </w:numPr>
        <w:jc w:val="both"/>
        <w:rPr>
          <w:rFonts w:cs="Lucida Sans Unicode"/>
          <w:sz w:val="18"/>
          <w:szCs w:val="18"/>
        </w:rPr>
      </w:pPr>
      <w:r w:rsidRPr="00151987">
        <w:rPr>
          <w:rFonts w:cs="Lucida Sans Unicode"/>
          <w:sz w:val="18"/>
          <w:szCs w:val="18"/>
        </w:rPr>
        <w:t>Befragungsergebnisse</w:t>
      </w:r>
    </w:p>
    <w:p w:rsidR="00453187" w:rsidRPr="00151987" w:rsidRDefault="00453187" w:rsidP="00453187">
      <w:pPr>
        <w:pStyle w:val="Listenabsatz"/>
        <w:numPr>
          <w:ilvl w:val="0"/>
          <w:numId w:val="3"/>
        </w:numPr>
        <w:jc w:val="both"/>
        <w:rPr>
          <w:rFonts w:cs="Lucida Sans Unicode"/>
          <w:sz w:val="18"/>
          <w:szCs w:val="18"/>
        </w:rPr>
      </w:pPr>
      <w:r w:rsidRPr="00151987">
        <w:rPr>
          <w:rFonts w:cs="Lucida Sans Unicode"/>
          <w:sz w:val="18"/>
          <w:szCs w:val="18"/>
        </w:rPr>
        <w:t>erarbeitete Maßnahmenkataloge/-pläne</w:t>
      </w:r>
    </w:p>
    <w:p w:rsidR="00453187" w:rsidRPr="00151987" w:rsidRDefault="00453187" w:rsidP="00453187">
      <w:pPr>
        <w:pStyle w:val="Listenabsatz"/>
        <w:numPr>
          <w:ilvl w:val="0"/>
          <w:numId w:val="3"/>
        </w:numPr>
        <w:jc w:val="both"/>
        <w:rPr>
          <w:rFonts w:cs="Lucida Sans Unicode"/>
          <w:sz w:val="18"/>
          <w:szCs w:val="18"/>
        </w:rPr>
      </w:pPr>
      <w:r w:rsidRPr="00151987">
        <w:rPr>
          <w:rFonts w:cs="Lucida Sans Unicode"/>
          <w:sz w:val="18"/>
          <w:szCs w:val="18"/>
        </w:rPr>
        <w:t>Seminarpläne, Curricula</w:t>
      </w:r>
    </w:p>
    <w:p w:rsidR="00453187" w:rsidRPr="00151987" w:rsidRDefault="00453187" w:rsidP="00453187">
      <w:pPr>
        <w:pStyle w:val="Listenabsatz"/>
        <w:numPr>
          <w:ilvl w:val="0"/>
          <w:numId w:val="3"/>
        </w:numPr>
        <w:jc w:val="both"/>
        <w:rPr>
          <w:rFonts w:cs="Lucida Sans Unicode"/>
          <w:sz w:val="18"/>
          <w:szCs w:val="18"/>
        </w:rPr>
      </w:pPr>
      <w:r w:rsidRPr="00151987">
        <w:rPr>
          <w:rFonts w:cs="Lucida Sans Unicode"/>
          <w:sz w:val="18"/>
          <w:szCs w:val="18"/>
        </w:rPr>
        <w:t>Veranstaltungsprogramme und –</w:t>
      </w:r>
      <w:proofErr w:type="spellStart"/>
      <w:r w:rsidRPr="00151987">
        <w:rPr>
          <w:rFonts w:cs="Lucida Sans Unicode"/>
          <w:sz w:val="18"/>
          <w:szCs w:val="18"/>
        </w:rPr>
        <w:t>dokumentationen</w:t>
      </w:r>
      <w:proofErr w:type="spellEnd"/>
      <w:r w:rsidRPr="00151987">
        <w:rPr>
          <w:rFonts w:cs="Lucida Sans Unicode"/>
          <w:sz w:val="18"/>
          <w:szCs w:val="18"/>
        </w:rPr>
        <w:t>, Tagungsbände</w:t>
      </w:r>
    </w:p>
    <w:p w:rsidR="00453187" w:rsidRPr="00151987" w:rsidRDefault="00453187" w:rsidP="00453187">
      <w:pPr>
        <w:pStyle w:val="Listenabsatz"/>
        <w:numPr>
          <w:ilvl w:val="0"/>
          <w:numId w:val="3"/>
        </w:numPr>
        <w:jc w:val="both"/>
        <w:rPr>
          <w:rFonts w:cs="Lucida Sans Unicode"/>
          <w:sz w:val="18"/>
          <w:szCs w:val="18"/>
        </w:rPr>
      </w:pPr>
      <w:r w:rsidRPr="00151987">
        <w:rPr>
          <w:rFonts w:cs="Lucida Sans Unicode"/>
          <w:sz w:val="18"/>
          <w:szCs w:val="18"/>
        </w:rPr>
        <w:t>Druckwerke wie Projektfolder, Einladungen, Plakate etc.</w:t>
      </w:r>
    </w:p>
    <w:p w:rsidR="00453187" w:rsidRPr="00151987" w:rsidRDefault="00453187" w:rsidP="00453187">
      <w:pPr>
        <w:pStyle w:val="Listenabsatz"/>
        <w:numPr>
          <w:ilvl w:val="0"/>
          <w:numId w:val="3"/>
        </w:numPr>
        <w:jc w:val="both"/>
        <w:rPr>
          <w:rFonts w:cs="Lucida Sans Unicode"/>
          <w:sz w:val="18"/>
          <w:szCs w:val="18"/>
        </w:rPr>
      </w:pPr>
      <w:r w:rsidRPr="00151987">
        <w:rPr>
          <w:rFonts w:cs="Lucida Sans Unicode"/>
          <w:sz w:val="18"/>
          <w:szCs w:val="18"/>
        </w:rPr>
        <w:t>Projektpräsentationen</w:t>
      </w:r>
    </w:p>
    <w:p w:rsidR="00453187" w:rsidRPr="00586ADC" w:rsidRDefault="00453187" w:rsidP="00453187">
      <w:pPr>
        <w:pStyle w:val="Listenabsatz"/>
        <w:numPr>
          <w:ilvl w:val="0"/>
          <w:numId w:val="3"/>
        </w:numPr>
        <w:jc w:val="both"/>
        <w:rPr>
          <w:rFonts w:cs="Lucida Sans Unicode"/>
          <w:i/>
          <w:sz w:val="18"/>
          <w:szCs w:val="18"/>
        </w:rPr>
      </w:pPr>
      <w:r w:rsidRPr="00151987">
        <w:rPr>
          <w:rFonts w:cs="Lucida Sans Unicode"/>
          <w:sz w:val="18"/>
          <w:szCs w:val="18"/>
        </w:rPr>
        <w:t>Projektprodukte wie Handbücher</w:t>
      </w:r>
      <w:r w:rsidRPr="00586ADC">
        <w:rPr>
          <w:rFonts w:cs="Lucida Sans Unicode"/>
          <w:i/>
          <w:sz w:val="18"/>
          <w:szCs w:val="18"/>
        </w:rPr>
        <w:t xml:space="preserve"> etc.</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Pressemeldungen</w:t>
      </w:r>
    </w:p>
    <w:p w:rsidR="00453187" w:rsidRPr="00586ADC" w:rsidRDefault="00453187" w:rsidP="00453187">
      <w:pPr>
        <w:spacing w:before="240" w:after="120"/>
        <w:jc w:val="both"/>
        <w:rPr>
          <w:rFonts w:cs="Lucida Sans Unicode"/>
          <w:i/>
          <w:sz w:val="18"/>
          <w:szCs w:val="18"/>
        </w:rPr>
      </w:pPr>
    </w:p>
    <w:p w:rsidR="00453187" w:rsidRPr="00586ADC" w:rsidRDefault="00453187" w:rsidP="00453187">
      <w:pPr>
        <w:spacing w:before="240" w:after="120"/>
        <w:jc w:val="both"/>
        <w:rPr>
          <w:rFonts w:cs="Lucida Sans Unicode"/>
          <w:i/>
          <w:sz w:val="18"/>
          <w:szCs w:val="18"/>
        </w:rPr>
      </w:pPr>
    </w:p>
    <w:p w:rsidR="00453187" w:rsidRPr="007729C4"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586ADC">
        <w:rPr>
          <w:rFonts w:cs="Lucida Sans Unicode"/>
          <w:b/>
          <w:sz w:val="18"/>
          <w:szCs w:val="18"/>
        </w:rPr>
        <w:t>Hinweis:</w:t>
      </w:r>
      <w:r w:rsidRPr="00586ADC">
        <w:rPr>
          <w:rFonts w:cs="Lucida Sans Unicode"/>
          <w:sz w:val="18"/>
          <w:szCs w:val="18"/>
        </w:rPr>
        <w:br/>
        <w:t>Neben dem Hochladen des Berichts ist dieser zusätzlich dem/der für das Projekt zuständigen Mitarbe</w:t>
      </w:r>
      <w:r w:rsidRPr="00586ADC">
        <w:rPr>
          <w:rFonts w:cs="Lucida Sans Unicode"/>
          <w:sz w:val="18"/>
          <w:szCs w:val="18"/>
        </w:rPr>
        <w:t>i</w:t>
      </w:r>
      <w:r w:rsidRPr="00586ADC">
        <w:rPr>
          <w:rFonts w:cs="Lucida Sans Unicode"/>
          <w:sz w:val="18"/>
          <w:szCs w:val="18"/>
        </w:rPr>
        <w:t>ter/in des Fonds Gesundes Österreich in gedruckter Version (Papierform) zur Begutachtung und Pr</w:t>
      </w:r>
      <w:r w:rsidRPr="00586ADC">
        <w:rPr>
          <w:rFonts w:cs="Lucida Sans Unicode"/>
          <w:sz w:val="18"/>
          <w:szCs w:val="18"/>
        </w:rPr>
        <w:t>ü</w:t>
      </w:r>
      <w:r w:rsidRPr="00586ADC">
        <w:rPr>
          <w:rFonts w:cs="Lucida Sans Unicode"/>
          <w:sz w:val="18"/>
          <w:szCs w:val="18"/>
        </w:rPr>
        <w:t>fung zuzusenden.</w:t>
      </w:r>
    </w:p>
    <w:p w:rsidR="00961DAF" w:rsidRPr="007729C4" w:rsidRDefault="00961DAF" w:rsidP="00453187">
      <w:pPr>
        <w:pStyle w:val="berschrift2"/>
        <w:spacing w:before="240" w:after="240"/>
        <w:ind w:left="426"/>
        <w:jc w:val="both"/>
        <w:rPr>
          <w:rFonts w:cs="Lucida Sans Unicode"/>
          <w:sz w:val="18"/>
          <w:szCs w:val="18"/>
        </w:rPr>
      </w:pPr>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96" w:rsidRDefault="00C35B96" w:rsidP="002C76B5">
      <w:r>
        <w:separator/>
      </w:r>
    </w:p>
  </w:endnote>
  <w:endnote w:type="continuationSeparator" w:id="0">
    <w:p w:rsidR="00C35B96" w:rsidRDefault="00C35B96"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96" w:rsidRPr="007729C4" w:rsidRDefault="00295C62"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C35B96" w:rsidRPr="007729C4">
          <w:rPr>
            <w:rFonts w:cs="Lucida Sans Unicode"/>
            <w:sz w:val="18"/>
            <w:szCs w:val="18"/>
            <w:lang w:val="de-DE"/>
          </w:rPr>
          <w:fldChar w:fldCharType="begin"/>
        </w:r>
        <w:r w:rsidR="00C35B96" w:rsidRPr="007729C4">
          <w:rPr>
            <w:rFonts w:cs="Lucida Sans Unicode"/>
            <w:sz w:val="18"/>
            <w:szCs w:val="18"/>
            <w:lang w:val="de-DE"/>
          </w:rPr>
          <w:instrText xml:space="preserve"> PAGE </w:instrText>
        </w:r>
        <w:r w:rsidR="00C35B96" w:rsidRPr="007729C4">
          <w:rPr>
            <w:rFonts w:cs="Lucida Sans Unicode"/>
            <w:sz w:val="18"/>
            <w:szCs w:val="18"/>
            <w:lang w:val="de-DE"/>
          </w:rPr>
          <w:fldChar w:fldCharType="separate"/>
        </w:r>
        <w:r>
          <w:rPr>
            <w:rFonts w:cs="Lucida Sans Unicode"/>
            <w:noProof/>
            <w:sz w:val="18"/>
            <w:szCs w:val="18"/>
            <w:lang w:val="de-DE"/>
          </w:rPr>
          <w:t>3</w:t>
        </w:r>
        <w:r w:rsidR="00C35B96" w:rsidRPr="007729C4">
          <w:rPr>
            <w:rFonts w:cs="Lucida Sans Unicode"/>
            <w:sz w:val="18"/>
            <w:szCs w:val="18"/>
            <w:lang w:val="de-DE"/>
          </w:rPr>
          <w:fldChar w:fldCharType="end"/>
        </w:r>
        <w:r w:rsidR="00C35B96" w:rsidRPr="007729C4">
          <w:rPr>
            <w:rFonts w:cs="Lucida Sans Unicode"/>
            <w:sz w:val="18"/>
            <w:szCs w:val="18"/>
            <w:lang w:val="de-DE"/>
          </w:rPr>
          <w:t>/</w:t>
        </w:r>
        <w:r w:rsidR="00C35B96" w:rsidRPr="007729C4">
          <w:rPr>
            <w:rFonts w:cs="Lucida Sans Unicode"/>
            <w:sz w:val="18"/>
            <w:szCs w:val="18"/>
            <w:lang w:val="de-DE"/>
          </w:rPr>
          <w:fldChar w:fldCharType="begin"/>
        </w:r>
        <w:r w:rsidR="00C35B96" w:rsidRPr="007729C4">
          <w:rPr>
            <w:rFonts w:cs="Lucida Sans Unicode"/>
            <w:sz w:val="18"/>
            <w:szCs w:val="18"/>
            <w:lang w:val="de-DE"/>
          </w:rPr>
          <w:instrText xml:space="preserve"> NUMPAGES  </w:instrText>
        </w:r>
        <w:r w:rsidR="00C35B96" w:rsidRPr="007729C4">
          <w:rPr>
            <w:rFonts w:cs="Lucida Sans Unicode"/>
            <w:sz w:val="18"/>
            <w:szCs w:val="18"/>
            <w:lang w:val="de-DE"/>
          </w:rPr>
          <w:fldChar w:fldCharType="separate"/>
        </w:r>
        <w:r>
          <w:rPr>
            <w:rFonts w:cs="Lucida Sans Unicode"/>
            <w:noProof/>
            <w:sz w:val="18"/>
            <w:szCs w:val="18"/>
            <w:lang w:val="de-DE"/>
          </w:rPr>
          <w:t>10</w:t>
        </w:r>
        <w:r w:rsidR="00C35B96"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96" w:rsidRPr="00B01A65" w:rsidRDefault="00C35B96" w:rsidP="002C76B5">
    <w:pPr>
      <w:pStyle w:val="Fuzeile"/>
      <w:jc w:val="center"/>
      <w:rPr>
        <w:sz w:val="18"/>
        <w:szCs w:val="18"/>
      </w:rPr>
    </w:pPr>
    <w:r w:rsidRPr="002C76B5">
      <w:rPr>
        <w:noProof/>
        <w:lang w:eastAsia="de-AT"/>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96" w:rsidRDefault="00C35B96" w:rsidP="002C76B5">
      <w:r>
        <w:separator/>
      </w:r>
    </w:p>
  </w:footnote>
  <w:footnote w:type="continuationSeparator" w:id="0">
    <w:p w:rsidR="00C35B96" w:rsidRDefault="00C35B96" w:rsidP="002C7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96" w:rsidRPr="007729C4" w:rsidRDefault="00C35B96"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sidRPr="00535460">
      <w:rPr>
        <w:rFonts w:cs="Lucida Sans Unicode"/>
        <w:b/>
        <w:color w:val="auto"/>
        <w:sz w:val="18"/>
        <w:szCs w:val="18"/>
      </w:rPr>
      <w:t>2401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DFC0AC3"/>
    <w:multiLevelType w:val="hybridMultilevel"/>
    <w:tmpl w:val="7492834C"/>
    <w:lvl w:ilvl="0" w:tplc="6EFE81A0">
      <w:start w:val="1"/>
      <w:numFmt w:val="decimal"/>
      <w:lvlText w:val="%1)"/>
      <w:lvlJc w:val="left"/>
      <w:pPr>
        <w:tabs>
          <w:tab w:val="num" w:pos="502"/>
        </w:tabs>
        <w:ind w:left="502" w:hanging="360"/>
      </w:pPr>
      <w:rPr>
        <w:rFonts w:hint="default"/>
      </w:rPr>
    </w:lvl>
    <w:lvl w:ilvl="1" w:tplc="0C070019" w:tentative="1">
      <w:start w:val="1"/>
      <w:numFmt w:val="lowerLetter"/>
      <w:lvlText w:val="%2."/>
      <w:lvlJc w:val="left"/>
      <w:pPr>
        <w:tabs>
          <w:tab w:val="num" w:pos="1298"/>
        </w:tabs>
        <w:ind w:left="1298" w:hanging="360"/>
      </w:pPr>
    </w:lvl>
    <w:lvl w:ilvl="2" w:tplc="0C07001B" w:tentative="1">
      <w:start w:val="1"/>
      <w:numFmt w:val="lowerRoman"/>
      <w:lvlText w:val="%3."/>
      <w:lvlJc w:val="right"/>
      <w:pPr>
        <w:tabs>
          <w:tab w:val="num" w:pos="2018"/>
        </w:tabs>
        <w:ind w:left="2018" w:hanging="180"/>
      </w:pPr>
    </w:lvl>
    <w:lvl w:ilvl="3" w:tplc="0C07000F" w:tentative="1">
      <w:start w:val="1"/>
      <w:numFmt w:val="decimal"/>
      <w:lvlText w:val="%4."/>
      <w:lvlJc w:val="left"/>
      <w:pPr>
        <w:tabs>
          <w:tab w:val="num" w:pos="2738"/>
        </w:tabs>
        <w:ind w:left="2738" w:hanging="360"/>
      </w:pPr>
    </w:lvl>
    <w:lvl w:ilvl="4" w:tplc="0C070019" w:tentative="1">
      <w:start w:val="1"/>
      <w:numFmt w:val="lowerLetter"/>
      <w:lvlText w:val="%5."/>
      <w:lvlJc w:val="left"/>
      <w:pPr>
        <w:tabs>
          <w:tab w:val="num" w:pos="3458"/>
        </w:tabs>
        <w:ind w:left="3458" w:hanging="360"/>
      </w:pPr>
    </w:lvl>
    <w:lvl w:ilvl="5" w:tplc="0C07001B" w:tentative="1">
      <w:start w:val="1"/>
      <w:numFmt w:val="lowerRoman"/>
      <w:lvlText w:val="%6."/>
      <w:lvlJc w:val="right"/>
      <w:pPr>
        <w:tabs>
          <w:tab w:val="num" w:pos="4178"/>
        </w:tabs>
        <w:ind w:left="4178" w:hanging="180"/>
      </w:pPr>
    </w:lvl>
    <w:lvl w:ilvl="6" w:tplc="0C07000F" w:tentative="1">
      <w:start w:val="1"/>
      <w:numFmt w:val="decimal"/>
      <w:lvlText w:val="%7."/>
      <w:lvlJc w:val="left"/>
      <w:pPr>
        <w:tabs>
          <w:tab w:val="num" w:pos="4898"/>
        </w:tabs>
        <w:ind w:left="4898" w:hanging="360"/>
      </w:pPr>
    </w:lvl>
    <w:lvl w:ilvl="7" w:tplc="0C070019" w:tentative="1">
      <w:start w:val="1"/>
      <w:numFmt w:val="lowerLetter"/>
      <w:lvlText w:val="%8."/>
      <w:lvlJc w:val="left"/>
      <w:pPr>
        <w:tabs>
          <w:tab w:val="num" w:pos="5618"/>
        </w:tabs>
        <w:ind w:left="5618" w:hanging="360"/>
      </w:pPr>
    </w:lvl>
    <w:lvl w:ilvl="8" w:tplc="0C07001B" w:tentative="1">
      <w:start w:val="1"/>
      <w:numFmt w:val="lowerRoman"/>
      <w:lvlText w:val="%9."/>
      <w:lvlJc w:val="right"/>
      <w:pPr>
        <w:tabs>
          <w:tab w:val="num" w:pos="6338"/>
        </w:tabs>
        <w:ind w:left="6338" w:hanging="180"/>
      </w:pPr>
    </w:lvl>
  </w:abstractNum>
  <w:abstractNum w:abstractNumId="4">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7"/>
  </w:num>
  <w:num w:numId="4">
    <w:abstractNumId w:val="0"/>
  </w:num>
  <w:num w:numId="5">
    <w:abstractNumId w:val="8"/>
  </w:num>
  <w:num w:numId="6">
    <w:abstractNumId w:val="1"/>
  </w:num>
  <w:num w:numId="7">
    <w:abstractNumId w:val="4"/>
  </w:num>
  <w:num w:numId="8">
    <w:abstractNumId w:val="5"/>
  </w:num>
  <w:num w:numId="9">
    <w:abstractNumId w:val="6"/>
  </w:num>
  <w:num w:numId="10">
    <w:abstractNumId w:val="12"/>
  </w:num>
  <w:num w:numId="11">
    <w:abstractNumId w:val="14"/>
  </w:num>
  <w:num w:numId="12">
    <w:abstractNumId w:val="13"/>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13"/>
    <w:rsid w:val="0001740F"/>
    <w:rsid w:val="000328BF"/>
    <w:rsid w:val="000407CC"/>
    <w:rsid w:val="00052A9F"/>
    <w:rsid w:val="000725ED"/>
    <w:rsid w:val="000B0E08"/>
    <w:rsid w:val="000B56F0"/>
    <w:rsid w:val="000C1DBB"/>
    <w:rsid w:val="000C7F6E"/>
    <w:rsid w:val="000E042E"/>
    <w:rsid w:val="000E0D47"/>
    <w:rsid w:val="000E559F"/>
    <w:rsid w:val="000E71FF"/>
    <w:rsid w:val="00102177"/>
    <w:rsid w:val="001022DE"/>
    <w:rsid w:val="001075D0"/>
    <w:rsid w:val="00112767"/>
    <w:rsid w:val="0012395C"/>
    <w:rsid w:val="001440F6"/>
    <w:rsid w:val="00151987"/>
    <w:rsid w:val="0015612D"/>
    <w:rsid w:val="001628FD"/>
    <w:rsid w:val="001743EA"/>
    <w:rsid w:val="001A0235"/>
    <w:rsid w:val="001C2C52"/>
    <w:rsid w:val="001C42A3"/>
    <w:rsid w:val="001D07AD"/>
    <w:rsid w:val="001E18F4"/>
    <w:rsid w:val="001E5FC2"/>
    <w:rsid w:val="001E7A9D"/>
    <w:rsid w:val="0021063D"/>
    <w:rsid w:val="00210D8C"/>
    <w:rsid w:val="0021522A"/>
    <w:rsid w:val="0024088A"/>
    <w:rsid w:val="002642DB"/>
    <w:rsid w:val="002862F0"/>
    <w:rsid w:val="002941F6"/>
    <w:rsid w:val="00295C62"/>
    <w:rsid w:val="002A51E6"/>
    <w:rsid w:val="002B48A5"/>
    <w:rsid w:val="002C76B5"/>
    <w:rsid w:val="002D0A55"/>
    <w:rsid w:val="002D1DC9"/>
    <w:rsid w:val="002E7D1A"/>
    <w:rsid w:val="002F2FA4"/>
    <w:rsid w:val="002F7B14"/>
    <w:rsid w:val="00310D25"/>
    <w:rsid w:val="00325AD4"/>
    <w:rsid w:val="003434E4"/>
    <w:rsid w:val="00351482"/>
    <w:rsid w:val="00353942"/>
    <w:rsid w:val="003761D2"/>
    <w:rsid w:val="00377FC5"/>
    <w:rsid w:val="00380E38"/>
    <w:rsid w:val="003A5DE6"/>
    <w:rsid w:val="003B1DBC"/>
    <w:rsid w:val="003B48C4"/>
    <w:rsid w:val="003C5648"/>
    <w:rsid w:val="003C6DE6"/>
    <w:rsid w:val="003D2CC5"/>
    <w:rsid w:val="003E2CEF"/>
    <w:rsid w:val="003E6DBA"/>
    <w:rsid w:val="003E6FC4"/>
    <w:rsid w:val="00425801"/>
    <w:rsid w:val="004310C9"/>
    <w:rsid w:val="0043267D"/>
    <w:rsid w:val="00453187"/>
    <w:rsid w:val="004767BC"/>
    <w:rsid w:val="004822FC"/>
    <w:rsid w:val="004954EC"/>
    <w:rsid w:val="00496546"/>
    <w:rsid w:val="004A79CE"/>
    <w:rsid w:val="004B01D1"/>
    <w:rsid w:val="004C1247"/>
    <w:rsid w:val="004C4D47"/>
    <w:rsid w:val="004C5B7F"/>
    <w:rsid w:val="004D2A14"/>
    <w:rsid w:val="004E1A18"/>
    <w:rsid w:val="004F4F0D"/>
    <w:rsid w:val="00501147"/>
    <w:rsid w:val="00521CC9"/>
    <w:rsid w:val="005222B6"/>
    <w:rsid w:val="00522E5A"/>
    <w:rsid w:val="00535460"/>
    <w:rsid w:val="00540054"/>
    <w:rsid w:val="00551C8D"/>
    <w:rsid w:val="00552789"/>
    <w:rsid w:val="00554367"/>
    <w:rsid w:val="005632D7"/>
    <w:rsid w:val="0056764E"/>
    <w:rsid w:val="0057006A"/>
    <w:rsid w:val="00571DD1"/>
    <w:rsid w:val="00586ADC"/>
    <w:rsid w:val="005A5E1A"/>
    <w:rsid w:val="005D52B6"/>
    <w:rsid w:val="005E2A71"/>
    <w:rsid w:val="006015E8"/>
    <w:rsid w:val="0060388E"/>
    <w:rsid w:val="006051F1"/>
    <w:rsid w:val="00626062"/>
    <w:rsid w:val="00632D9F"/>
    <w:rsid w:val="00663C8B"/>
    <w:rsid w:val="00670279"/>
    <w:rsid w:val="006717A4"/>
    <w:rsid w:val="006754BA"/>
    <w:rsid w:val="00680F3B"/>
    <w:rsid w:val="00681B70"/>
    <w:rsid w:val="00686C5C"/>
    <w:rsid w:val="006A4A5F"/>
    <w:rsid w:val="006B08F7"/>
    <w:rsid w:val="006C439B"/>
    <w:rsid w:val="006C77D0"/>
    <w:rsid w:val="006D4024"/>
    <w:rsid w:val="006F0F3C"/>
    <w:rsid w:val="006F2C5A"/>
    <w:rsid w:val="006F2F62"/>
    <w:rsid w:val="006F4AF5"/>
    <w:rsid w:val="00701EFB"/>
    <w:rsid w:val="00713A78"/>
    <w:rsid w:val="00723A30"/>
    <w:rsid w:val="00750372"/>
    <w:rsid w:val="00765095"/>
    <w:rsid w:val="007729C4"/>
    <w:rsid w:val="00784F5A"/>
    <w:rsid w:val="007867DB"/>
    <w:rsid w:val="007A234E"/>
    <w:rsid w:val="007A558D"/>
    <w:rsid w:val="007B761A"/>
    <w:rsid w:val="007D5444"/>
    <w:rsid w:val="00802439"/>
    <w:rsid w:val="0081218B"/>
    <w:rsid w:val="00843D17"/>
    <w:rsid w:val="008501B9"/>
    <w:rsid w:val="00862E06"/>
    <w:rsid w:val="008763AB"/>
    <w:rsid w:val="00882E7A"/>
    <w:rsid w:val="0088684E"/>
    <w:rsid w:val="00886BDA"/>
    <w:rsid w:val="008A0B08"/>
    <w:rsid w:val="008B10C5"/>
    <w:rsid w:val="008B21DD"/>
    <w:rsid w:val="008B3D45"/>
    <w:rsid w:val="008D0FCB"/>
    <w:rsid w:val="008E77D4"/>
    <w:rsid w:val="008F396C"/>
    <w:rsid w:val="008F5F5D"/>
    <w:rsid w:val="008F61B1"/>
    <w:rsid w:val="00901C54"/>
    <w:rsid w:val="0091239C"/>
    <w:rsid w:val="00924E2C"/>
    <w:rsid w:val="009326A6"/>
    <w:rsid w:val="009600D3"/>
    <w:rsid w:val="00961DAF"/>
    <w:rsid w:val="009648C4"/>
    <w:rsid w:val="00966AAD"/>
    <w:rsid w:val="00967F02"/>
    <w:rsid w:val="00970EEE"/>
    <w:rsid w:val="009752C3"/>
    <w:rsid w:val="009800FB"/>
    <w:rsid w:val="00990C82"/>
    <w:rsid w:val="00997185"/>
    <w:rsid w:val="009C1355"/>
    <w:rsid w:val="009D1AEE"/>
    <w:rsid w:val="009D1BDB"/>
    <w:rsid w:val="009F4156"/>
    <w:rsid w:val="00A03EA7"/>
    <w:rsid w:val="00A1173A"/>
    <w:rsid w:val="00A12E51"/>
    <w:rsid w:val="00A219BC"/>
    <w:rsid w:val="00A23371"/>
    <w:rsid w:val="00A27E10"/>
    <w:rsid w:val="00A3767A"/>
    <w:rsid w:val="00A526DC"/>
    <w:rsid w:val="00A6721A"/>
    <w:rsid w:val="00A74F77"/>
    <w:rsid w:val="00A86822"/>
    <w:rsid w:val="00AB200B"/>
    <w:rsid w:val="00AC1978"/>
    <w:rsid w:val="00AC7824"/>
    <w:rsid w:val="00AD3640"/>
    <w:rsid w:val="00B01A65"/>
    <w:rsid w:val="00B225FE"/>
    <w:rsid w:val="00B33758"/>
    <w:rsid w:val="00B3448E"/>
    <w:rsid w:val="00B352D9"/>
    <w:rsid w:val="00B565E1"/>
    <w:rsid w:val="00B56857"/>
    <w:rsid w:val="00B64DAC"/>
    <w:rsid w:val="00B917BB"/>
    <w:rsid w:val="00B97948"/>
    <w:rsid w:val="00BA4037"/>
    <w:rsid w:val="00BB57C2"/>
    <w:rsid w:val="00BE2D6B"/>
    <w:rsid w:val="00BF26A3"/>
    <w:rsid w:val="00BF26CE"/>
    <w:rsid w:val="00BF6A1F"/>
    <w:rsid w:val="00C040B4"/>
    <w:rsid w:val="00C35165"/>
    <w:rsid w:val="00C3540F"/>
    <w:rsid w:val="00C35B96"/>
    <w:rsid w:val="00C40812"/>
    <w:rsid w:val="00C44D30"/>
    <w:rsid w:val="00C5362B"/>
    <w:rsid w:val="00C55F6D"/>
    <w:rsid w:val="00C5760E"/>
    <w:rsid w:val="00C708CE"/>
    <w:rsid w:val="00C929C7"/>
    <w:rsid w:val="00C96CF5"/>
    <w:rsid w:val="00CA7C4C"/>
    <w:rsid w:val="00CB6DED"/>
    <w:rsid w:val="00CD46A3"/>
    <w:rsid w:val="00CE5272"/>
    <w:rsid w:val="00CF65E2"/>
    <w:rsid w:val="00D03431"/>
    <w:rsid w:val="00D1097E"/>
    <w:rsid w:val="00D20E50"/>
    <w:rsid w:val="00D22C13"/>
    <w:rsid w:val="00D511B7"/>
    <w:rsid w:val="00D51AC2"/>
    <w:rsid w:val="00D54E5C"/>
    <w:rsid w:val="00D711FA"/>
    <w:rsid w:val="00D9069B"/>
    <w:rsid w:val="00D92219"/>
    <w:rsid w:val="00DB0587"/>
    <w:rsid w:val="00DB5DE4"/>
    <w:rsid w:val="00DE22B3"/>
    <w:rsid w:val="00DE238A"/>
    <w:rsid w:val="00DE6821"/>
    <w:rsid w:val="00DF64C0"/>
    <w:rsid w:val="00E37909"/>
    <w:rsid w:val="00E4208D"/>
    <w:rsid w:val="00E44E3E"/>
    <w:rsid w:val="00E455BC"/>
    <w:rsid w:val="00E53864"/>
    <w:rsid w:val="00E71871"/>
    <w:rsid w:val="00E77A6C"/>
    <w:rsid w:val="00E814FE"/>
    <w:rsid w:val="00EA6072"/>
    <w:rsid w:val="00EB02FF"/>
    <w:rsid w:val="00EC509A"/>
    <w:rsid w:val="00EC52A2"/>
    <w:rsid w:val="00ED44F7"/>
    <w:rsid w:val="00EE1F2B"/>
    <w:rsid w:val="00F001B4"/>
    <w:rsid w:val="00F44EBC"/>
    <w:rsid w:val="00F5224C"/>
    <w:rsid w:val="00F53C0A"/>
    <w:rsid w:val="00F56093"/>
    <w:rsid w:val="00F57C0F"/>
    <w:rsid w:val="00F92712"/>
    <w:rsid w:val="00FA2CF1"/>
    <w:rsid w:val="00FB66AB"/>
    <w:rsid w:val="00FC7193"/>
    <w:rsid w:val="00FD5963"/>
    <w:rsid w:val="00FE5DE6"/>
    <w:rsid w:val="00FF2A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nhideWhenUsed/>
    <w:rsid w:val="002C76B5"/>
    <w:pPr>
      <w:tabs>
        <w:tab w:val="center" w:pos="4536"/>
        <w:tab w:val="right" w:pos="9072"/>
      </w:tabs>
    </w:pPr>
  </w:style>
  <w:style w:type="character" w:customStyle="1" w:styleId="FuzeileZchn">
    <w:name w:val="Fußzeile Zchn"/>
    <w:basedOn w:val="Absatz-Standardschriftart"/>
    <w:link w:val="Fuzeile"/>
    <w:rsid w:val="002C76B5"/>
  </w:style>
  <w:style w:type="paragraph" w:styleId="Listenabsatz">
    <w:name w:val="List Paragraph"/>
    <w:basedOn w:val="Standard"/>
    <w:uiPriority w:val="99"/>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 w:type="paragraph" w:styleId="StandardWeb">
    <w:name w:val="Normal (Web)"/>
    <w:basedOn w:val="Standard"/>
    <w:uiPriority w:val="99"/>
    <w:semiHidden/>
    <w:unhideWhenUsed/>
    <w:rsid w:val="001A0235"/>
    <w:pPr>
      <w:spacing w:before="100" w:beforeAutospacing="1" w:after="100" w:afterAutospacing="1"/>
    </w:pPr>
    <w:rPr>
      <w:rFonts w:ascii="Times New Roman" w:eastAsia="Times New Roman" w:hAnsi="Times New Roman" w:cs="Times New Roman"/>
      <w:color w:val="auto"/>
      <w:sz w:val="24"/>
      <w:szCs w:val="24"/>
      <w:lang w:eastAsia="de-AT"/>
    </w:rPr>
  </w:style>
  <w:style w:type="paragraph" w:customStyle="1" w:styleId="Default">
    <w:name w:val="Default"/>
    <w:rsid w:val="00C35B96"/>
    <w:pPr>
      <w:autoSpaceDE w:val="0"/>
      <w:autoSpaceDN w:val="0"/>
      <w:adjustRightInd w:val="0"/>
    </w:pPr>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nhideWhenUsed/>
    <w:rsid w:val="002C76B5"/>
    <w:pPr>
      <w:tabs>
        <w:tab w:val="center" w:pos="4536"/>
        <w:tab w:val="right" w:pos="9072"/>
      </w:tabs>
    </w:pPr>
  </w:style>
  <w:style w:type="character" w:customStyle="1" w:styleId="FuzeileZchn">
    <w:name w:val="Fußzeile Zchn"/>
    <w:basedOn w:val="Absatz-Standardschriftart"/>
    <w:link w:val="Fuzeile"/>
    <w:rsid w:val="002C76B5"/>
  </w:style>
  <w:style w:type="paragraph" w:styleId="Listenabsatz">
    <w:name w:val="List Paragraph"/>
    <w:basedOn w:val="Standard"/>
    <w:uiPriority w:val="99"/>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 w:type="paragraph" w:styleId="StandardWeb">
    <w:name w:val="Normal (Web)"/>
    <w:basedOn w:val="Standard"/>
    <w:uiPriority w:val="99"/>
    <w:semiHidden/>
    <w:unhideWhenUsed/>
    <w:rsid w:val="001A0235"/>
    <w:pPr>
      <w:spacing w:before="100" w:beforeAutospacing="1" w:after="100" w:afterAutospacing="1"/>
    </w:pPr>
    <w:rPr>
      <w:rFonts w:ascii="Times New Roman" w:eastAsia="Times New Roman" w:hAnsi="Times New Roman" w:cs="Times New Roman"/>
      <w:color w:val="auto"/>
      <w:sz w:val="24"/>
      <w:szCs w:val="24"/>
      <w:lang w:eastAsia="de-AT"/>
    </w:rPr>
  </w:style>
  <w:style w:type="paragraph" w:customStyle="1" w:styleId="Default">
    <w:name w:val="Default"/>
    <w:rsid w:val="00C35B96"/>
    <w:pPr>
      <w:autoSpaceDE w:val="0"/>
      <w:autoSpaceDN w:val="0"/>
      <w:adjustRightInd w:val="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goe.org/gesundheitsfoerderung/glossar/?distLet=all&amp;view=setting"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ele-buermoos.at" TargetMode="External"/><Relationship Id="rId14" Type="http://schemas.openxmlformats.org/officeDocument/2006/relationships/hyperlink" Target="http://www.fgoe.org/gesundheitsfoerderung/glossar/?distLet=all&amp;view=zielgrupp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52D03-C959-417C-8690-37FAA962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3003</Words>
  <Characters>18920</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21880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Radauer, Harald</cp:lastModifiedBy>
  <cp:revision>5</cp:revision>
  <cp:lastPrinted>2015-10-13T10:18:00Z</cp:lastPrinted>
  <dcterms:created xsi:type="dcterms:W3CDTF">2015-10-13T10:09:00Z</dcterms:created>
  <dcterms:modified xsi:type="dcterms:W3CDTF">2015-10-13T10:33:00Z</dcterms:modified>
</cp:coreProperties>
</file>